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D776" w14:textId="77777777" w:rsidR="000229C8" w:rsidRPr="000229C8" w:rsidRDefault="000229C8" w:rsidP="000229C8">
      <w:pPr>
        <w:spacing w:before="100" w:beforeAutospacing="1" w:after="100" w:afterAutospacing="1"/>
        <w:jc w:val="center"/>
      </w:pPr>
      <w:r w:rsidRPr="000229C8">
        <w:rPr>
          <w:b/>
          <w:bCs/>
        </w:rPr>
        <w:t>Přehled provádění kontrol, prohlídek, revizí a zkoušek technických zařízení instalovaných v bytových domech</w:t>
      </w:r>
    </w:p>
    <w:tbl>
      <w:tblPr>
        <w:tblW w:w="10450" w:type="dxa"/>
        <w:jc w:val="center"/>
        <w:tblCellSpacing w:w="6" w:type="dxa"/>
        <w:tblBorders>
          <w:top w:val="outset" w:sz="6" w:space="0" w:color="E8E8E8"/>
          <w:left w:val="outset" w:sz="6" w:space="0" w:color="E8E8E8"/>
          <w:bottom w:val="outset" w:sz="6" w:space="0" w:color="E8E8E8"/>
          <w:right w:val="outset" w:sz="6" w:space="0" w:color="E8E8E8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73"/>
        <w:gridCol w:w="3454"/>
        <w:gridCol w:w="1967"/>
        <w:gridCol w:w="1405"/>
        <w:gridCol w:w="1049"/>
        <w:gridCol w:w="1102"/>
      </w:tblGrid>
      <w:tr w:rsidR="000229C8" w:rsidRPr="000229C8" w14:paraId="7F290EBD" w14:textId="77777777" w:rsidTr="000229C8">
        <w:trPr>
          <w:tblHeader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1B04B" w14:textId="77777777" w:rsidR="000229C8" w:rsidRPr="000229C8" w:rsidRDefault="000229C8" w:rsidP="000229C8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59251002"/>
            <w:r w:rsidRPr="000229C8">
              <w:rPr>
                <w:b/>
                <w:bCs/>
                <w:sz w:val="20"/>
                <w:szCs w:val="20"/>
              </w:rPr>
              <w:t>KATEGORIE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512B4" w14:textId="77777777" w:rsidR="000229C8" w:rsidRPr="000229C8" w:rsidRDefault="000229C8" w:rsidP="000229C8">
            <w:pPr>
              <w:jc w:val="center"/>
              <w:rPr>
                <w:b/>
                <w:bCs/>
                <w:sz w:val="20"/>
                <w:szCs w:val="20"/>
              </w:rPr>
            </w:pPr>
            <w:r w:rsidRPr="000229C8">
              <w:rPr>
                <w:b/>
                <w:bCs/>
                <w:sz w:val="20"/>
                <w:szCs w:val="20"/>
              </w:rPr>
              <w:t>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B349E" w14:textId="77777777" w:rsidR="000229C8" w:rsidRPr="000229C8" w:rsidRDefault="000229C8" w:rsidP="000229C8">
            <w:pPr>
              <w:jc w:val="center"/>
              <w:rPr>
                <w:b/>
                <w:bCs/>
                <w:sz w:val="20"/>
                <w:szCs w:val="20"/>
              </w:rPr>
            </w:pPr>
            <w:r w:rsidRPr="000229C8">
              <w:rPr>
                <w:b/>
                <w:bCs/>
                <w:sz w:val="20"/>
                <w:szCs w:val="20"/>
              </w:rPr>
              <w:t>CO JE PŘEDMĚTEM?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832" w14:textId="77777777" w:rsidR="000229C8" w:rsidRPr="000229C8" w:rsidRDefault="000229C8" w:rsidP="000229C8">
            <w:pPr>
              <w:jc w:val="center"/>
              <w:rPr>
                <w:b/>
                <w:bCs/>
                <w:sz w:val="20"/>
                <w:szCs w:val="20"/>
              </w:rPr>
            </w:pPr>
            <w:r w:rsidRPr="000229C8">
              <w:rPr>
                <w:b/>
                <w:bCs/>
                <w:sz w:val="20"/>
                <w:szCs w:val="20"/>
              </w:rPr>
              <w:t>KDO PROVÁDÍ?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61E76" w14:textId="77777777" w:rsidR="000229C8" w:rsidRPr="000229C8" w:rsidRDefault="000229C8" w:rsidP="000229C8">
            <w:pPr>
              <w:jc w:val="center"/>
              <w:rPr>
                <w:b/>
                <w:bCs/>
                <w:sz w:val="20"/>
                <w:szCs w:val="20"/>
              </w:rPr>
            </w:pPr>
            <w:r w:rsidRPr="000229C8">
              <w:rPr>
                <w:b/>
                <w:bCs/>
                <w:sz w:val="20"/>
                <w:szCs w:val="20"/>
              </w:rPr>
              <w:t>PŘEDPIS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B57EF" w14:textId="77777777" w:rsidR="000229C8" w:rsidRPr="000229C8" w:rsidRDefault="000229C8" w:rsidP="000229C8">
            <w:pPr>
              <w:jc w:val="center"/>
              <w:rPr>
                <w:b/>
                <w:bCs/>
                <w:sz w:val="20"/>
                <w:szCs w:val="20"/>
              </w:rPr>
            </w:pPr>
            <w:r w:rsidRPr="000229C8">
              <w:rPr>
                <w:b/>
                <w:bCs/>
                <w:sz w:val="20"/>
                <w:szCs w:val="20"/>
              </w:rPr>
              <w:t>LHŮTA</w:t>
            </w:r>
          </w:p>
        </w:tc>
      </w:tr>
      <w:tr w:rsidR="000229C8" w:rsidRPr="000229C8" w14:paraId="73CBD4CA" w14:textId="77777777" w:rsidTr="000229C8">
        <w:trPr>
          <w:tblCellSpacing w:w="6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5B39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bookmarkStart w:id="1" w:name="_Hlk159250941"/>
            <w:r w:rsidRPr="000229C8">
              <w:rPr>
                <w:sz w:val="20"/>
                <w:szCs w:val="20"/>
              </w:rPr>
              <w:t>elektrická 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38F92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elektroinstalace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7A32B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pravidelná revize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B54E7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revizní technik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5092C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5" w:anchor="f7412442" w:tgtFrame="_blank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190/2022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DB313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5let</w:t>
            </w:r>
            <w:r w:rsidRPr="000229C8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0229C8" w:rsidRPr="000229C8" w14:paraId="30664FB6" w14:textId="77777777" w:rsidTr="000229C8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F3102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7FBA8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hromosvod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E4574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vizuální kontrola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B62DC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pověřený pracovník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C6518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6" w:anchor="f7412449" w:tgtFrame="_blank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190/2022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F1505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1rok</w:t>
            </w:r>
          </w:p>
        </w:tc>
      </w:tr>
      <w:tr w:rsidR="000229C8" w:rsidRPr="000229C8" w14:paraId="7EA48472" w14:textId="77777777" w:rsidTr="000229C8">
        <w:trPr>
          <w:trHeight w:val="378"/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CCC5C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8DE0E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BA9DB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pravidelná revize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0308A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revizní technik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3133F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7" w:anchor="f7412442" w:tgtFrame="_blank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190/2022 Sb</w:t>
              </w:r>
              <w:r w:rsidRPr="000229C8">
                <w:rPr>
                  <w:b/>
                  <w:bCs/>
                  <w:color w:val="0000FF"/>
                  <w:sz w:val="20"/>
                  <w:szCs w:val="20"/>
                  <w:u w:val="single"/>
                </w:rPr>
                <w:t>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62E21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4roky</w:t>
            </w:r>
          </w:p>
        </w:tc>
      </w:tr>
      <w:tr w:rsidR="000229C8" w:rsidRPr="000229C8" w14:paraId="6B0A2702" w14:textId="77777777" w:rsidTr="000229C8">
        <w:trPr>
          <w:tblCellSpacing w:w="6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A0F2A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požární bezpečnost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47A93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hasicí přístroje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F3BB5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kontrola provozuschopnosti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27496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způsobilá osoba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F4C32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8" w:anchor="p9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246/2001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12B9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tr w:rsidR="000229C8" w:rsidRPr="000229C8" w14:paraId="00E73471" w14:textId="77777777" w:rsidTr="000229C8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775D4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03AD5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DB7C0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periodická zkouška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F0755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způsobilá osoba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25C4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9" w:anchor="p9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246/2001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A9A87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5let</w:t>
            </w:r>
            <w:r w:rsidRPr="000229C8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229C8" w:rsidRPr="000229C8" w14:paraId="1173A4CE" w14:textId="77777777" w:rsidTr="000229C8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38F38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A2BB8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hydranty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BDEA6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kontrola provozuschopnosti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977F9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způsobilá osoba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C53FD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10" w:anchor="p7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246/2001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EE428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tr w:rsidR="000229C8" w:rsidRPr="000229C8" w14:paraId="673A80AB" w14:textId="77777777" w:rsidTr="000229C8">
        <w:trPr>
          <w:tblCellSpacing w:w="6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2DF56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zdvíhací zařízení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EB18B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výtahy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E1065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odborná prohlídka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79F93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způsobilá osoba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19CAC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11" w:anchor="f7413563" w:tgtFrame="_blank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193/2022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45D41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3měsíce</w:t>
            </w:r>
            <w:r w:rsidRPr="000229C8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0229C8" w:rsidRPr="000229C8" w14:paraId="3633684A" w14:textId="77777777" w:rsidTr="000229C8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71C47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4A8CE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CDEF2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odborná zkouška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1CA59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inspekční technik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C8967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12" w:anchor="f7413561" w:tgtFrame="_blank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193/2022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022CA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3roky</w:t>
            </w:r>
          </w:p>
        </w:tc>
      </w:tr>
      <w:tr w:rsidR="000229C8" w:rsidRPr="000229C8" w14:paraId="2EDBE4D5" w14:textId="77777777" w:rsidTr="000229C8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4AE9B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B5457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F53F7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kontrola výtahu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4F3B6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inspekční orgán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663CF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13" w:anchor="f7413565" w:tgtFrame="_blank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193/2022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FDC1C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6let</w:t>
            </w:r>
            <w:r w:rsidRPr="000229C8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0229C8" w:rsidRPr="000229C8" w14:paraId="00578657" w14:textId="77777777" w:rsidTr="000229C8">
        <w:trPr>
          <w:tblCellSpacing w:w="6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67DDE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plynová zařízení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79A38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domovní rozvod plynu, spotřebiče (např. kotel)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437C0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kontrola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B9FB0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oprávněná osoba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9DBBC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14" w:anchor="p19" w:tgtFrame="_blank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191/2022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F8900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tr w:rsidR="000229C8" w:rsidRPr="000229C8" w14:paraId="5D403309" w14:textId="77777777" w:rsidTr="000229C8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97A11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CBC70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E9E2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provozní revize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A4ABC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revizní technik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1DAA6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15" w:anchor="p19" w:tgtFrame="_blank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191/2022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DEFAB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3roky</w:t>
            </w:r>
          </w:p>
        </w:tc>
      </w:tr>
      <w:tr w:rsidR="000229C8" w:rsidRPr="000229C8" w14:paraId="7F68DB1F" w14:textId="77777777" w:rsidTr="000229C8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B7CA" w14:textId="77777777" w:rsidR="000229C8" w:rsidRPr="000229C8" w:rsidRDefault="000229C8" w:rsidP="000229C8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18551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plynová kotelna</w:t>
            </w:r>
            <w:r w:rsidRPr="000229C8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45276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kontrola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C6823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oprávněná osoba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3D670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ČSN 07 0703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66AB7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tr w:rsidR="000229C8" w:rsidRPr="000229C8" w14:paraId="55BF901B" w14:textId="77777777" w:rsidTr="000229C8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B42FF" w14:textId="77777777" w:rsidR="000229C8" w:rsidRPr="000229C8" w:rsidRDefault="000229C8" w:rsidP="000229C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631E3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4B80A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provozní revize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54B06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revizní technik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BF488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ČSN 07 0703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0C698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3roky</w:t>
            </w:r>
          </w:p>
        </w:tc>
      </w:tr>
      <w:tr w:rsidR="000229C8" w:rsidRPr="000229C8" w14:paraId="31B492BF" w14:textId="77777777" w:rsidTr="000229C8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84250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nízkotlaké kotelny</w:t>
            </w:r>
            <w:r w:rsidRPr="000229C8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4BD1F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odborná prohlídka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821BB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revizní technik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2EA1C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16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91/1993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C12A7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tr w:rsidR="000229C8" w:rsidRPr="000229C8" w14:paraId="3FA4C25D" w14:textId="77777777" w:rsidTr="000229C8">
        <w:trPr>
          <w:tblCellSpacing w:w="6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E6973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spalinové cesty (komíny)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0463B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kontrola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31D2E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způsobilá osoba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315B8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17" w:anchor="f5743379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34/2016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533E6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tr w:rsidR="000229C8" w:rsidRPr="000229C8" w14:paraId="5783443B" w14:textId="77777777" w:rsidTr="000229C8">
        <w:trPr>
          <w:tblCellSpacing w:w="6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15263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274C9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čištění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70E2D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způsobilá osoba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78EF0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18" w:anchor="f5743379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34/2016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38F09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tr w:rsidR="000229C8" w:rsidRPr="000229C8" w14:paraId="69127CCA" w14:textId="77777777" w:rsidTr="000229C8">
        <w:trPr>
          <w:tblCellSpacing w:w="6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D5DDA" w14:textId="77777777" w:rsidR="000229C8" w:rsidRPr="000229C8" w:rsidRDefault="000229C8" w:rsidP="000229C8">
            <w:pPr>
              <w:jc w:val="center"/>
            </w:pPr>
            <w:r w:rsidRPr="000229C8">
              <w:t>tlaková zařízení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66CE9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tlakové nádoby stabilní (např. expanzní nádoby, ohřívače TV…)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CCBA8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provozní revize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DE1E5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revizní technik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FDD50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19" w:anchor="p13" w:tgtFrame="_blank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192/2022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A3F13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tr w:rsidR="000229C8" w:rsidRPr="000229C8" w14:paraId="3AD4FC61" w14:textId="77777777" w:rsidTr="000229C8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A36C4" w14:textId="77777777" w:rsidR="000229C8" w:rsidRPr="000229C8" w:rsidRDefault="000229C8" w:rsidP="000229C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3A777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C44CA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vnitřní revize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DAF1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revizní technik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71636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20" w:anchor="p14" w:tgtFrame="_blank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192/2022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BD41C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5let</w:t>
            </w:r>
          </w:p>
        </w:tc>
      </w:tr>
      <w:tr w:rsidR="000229C8" w:rsidRPr="000229C8" w14:paraId="1E691135" w14:textId="77777777" w:rsidTr="000229C8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2F6A6" w14:textId="77777777" w:rsidR="000229C8" w:rsidRPr="000229C8" w:rsidRDefault="000229C8" w:rsidP="000229C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CF6DF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7CE88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zkouška těsnosti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B2B9E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revizní technik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54209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21" w:anchor="p15" w:tgtFrame="_blank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192/2022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333DB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po vnitřní revizi</w:t>
            </w:r>
          </w:p>
        </w:tc>
      </w:tr>
      <w:tr w:rsidR="000229C8" w:rsidRPr="000229C8" w14:paraId="73FE8CD6" w14:textId="77777777" w:rsidTr="000229C8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5DE05" w14:textId="77777777" w:rsidR="000229C8" w:rsidRPr="000229C8" w:rsidRDefault="000229C8" w:rsidP="000229C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32F66" w14:textId="77777777" w:rsidR="000229C8" w:rsidRPr="000229C8" w:rsidRDefault="000229C8" w:rsidP="000229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E1DC4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tlaková zkouška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8CD81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revizní technik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0BDE2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hyperlink r:id="rId22" w:anchor="p16" w:tgtFrame="_blank" w:history="1">
              <w:r w:rsidRPr="000229C8">
                <w:rPr>
                  <w:color w:val="0000FF"/>
                  <w:sz w:val="20"/>
                  <w:szCs w:val="20"/>
                  <w:u w:val="single"/>
                </w:rPr>
                <w:t>192/2022 Sb.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14FC9" w14:textId="77777777" w:rsidR="000229C8" w:rsidRPr="000229C8" w:rsidRDefault="000229C8" w:rsidP="000229C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10let</w:t>
            </w:r>
          </w:p>
        </w:tc>
      </w:tr>
    </w:tbl>
    <w:bookmarkEnd w:id="0"/>
    <w:p w14:paraId="076DDE23" w14:textId="77777777" w:rsidR="000229C8" w:rsidRPr="000229C8" w:rsidRDefault="000229C8" w:rsidP="000229C8">
      <w:pPr>
        <w:spacing w:before="100" w:beforeAutospacing="1" w:after="100" w:afterAutospacing="1"/>
      </w:pPr>
      <w:r w:rsidRPr="000229C8">
        <w:t>Poznámky k údajům uvedených v tabulce:</w:t>
      </w:r>
    </w:p>
    <w:bookmarkEnd w:id="1"/>
    <w:p w14:paraId="1CEFA9E0" w14:textId="77777777" w:rsidR="000229C8" w:rsidRPr="000229C8" w:rsidRDefault="000229C8" w:rsidP="000229C8">
      <w:pPr>
        <w:numPr>
          <w:ilvl w:val="0"/>
          <w:numId w:val="1"/>
        </w:numPr>
        <w:spacing w:before="100" w:beforeAutospacing="1" w:after="100" w:afterAutospacing="1"/>
      </w:pPr>
      <w:r w:rsidRPr="000229C8">
        <w:t xml:space="preserve">lhůta platí pro většinu bytových domů konkrétně při určení prostředí vnějších vlivů </w:t>
      </w:r>
      <w:r w:rsidRPr="000229C8">
        <w:rPr>
          <w:b/>
          <w:bCs/>
        </w:rPr>
        <w:t>normální</w:t>
      </w:r>
      <w:r w:rsidRPr="000229C8">
        <w:t xml:space="preserve"> (obytné budovy),</w:t>
      </w:r>
    </w:p>
    <w:p w14:paraId="3154C2F4" w14:textId="77777777" w:rsidR="000229C8" w:rsidRPr="000229C8" w:rsidRDefault="000229C8" w:rsidP="000229C8">
      <w:pPr>
        <w:numPr>
          <w:ilvl w:val="0"/>
          <w:numId w:val="1"/>
        </w:numPr>
        <w:spacing w:before="100" w:beforeAutospacing="1" w:after="100" w:afterAutospacing="1"/>
      </w:pPr>
      <w:r w:rsidRPr="000229C8">
        <w:t>pro vodní a pěnové hasicí přístroje se stanovuje lhůta 1x za 3roky,</w:t>
      </w:r>
    </w:p>
    <w:p w14:paraId="1BC7D68C" w14:textId="77777777" w:rsidR="000229C8" w:rsidRPr="000229C8" w:rsidRDefault="000229C8" w:rsidP="000229C8">
      <w:pPr>
        <w:numPr>
          <w:ilvl w:val="0"/>
          <w:numId w:val="1"/>
        </w:numPr>
        <w:spacing w:before="100" w:beforeAutospacing="1" w:after="100" w:afterAutospacing="1"/>
      </w:pPr>
      <w:r w:rsidRPr="000229C8">
        <w:t>pro výtahy uvedené do provozu před 1.4.1999 je interval 2měsíce</w:t>
      </w:r>
    </w:p>
    <w:p w14:paraId="5C7E6C69" w14:textId="77777777" w:rsidR="000229C8" w:rsidRPr="000229C8" w:rsidRDefault="000229C8" w:rsidP="000229C8">
      <w:pPr>
        <w:numPr>
          <w:ilvl w:val="0"/>
          <w:numId w:val="1"/>
        </w:numPr>
        <w:spacing w:before="100" w:beforeAutospacing="1" w:after="100" w:afterAutospacing="1"/>
      </w:pPr>
      <w:r w:rsidRPr="000229C8">
        <w:t xml:space="preserve">plynovou kotelnu vymezuje instalovaný kotel s tepelným výkonem </w:t>
      </w:r>
      <w:r w:rsidRPr="000229C8">
        <w:rPr>
          <w:b/>
          <w:bCs/>
        </w:rPr>
        <w:t>50kW a více</w:t>
      </w:r>
      <w:r w:rsidRPr="000229C8">
        <w:t xml:space="preserve"> nebo pokud je součet jmenovitých tepelných výkonů kotlů </w:t>
      </w:r>
      <w:r w:rsidRPr="000229C8">
        <w:rPr>
          <w:b/>
          <w:bCs/>
        </w:rPr>
        <w:t>větších než 100kW</w:t>
      </w:r>
      <w:r w:rsidRPr="000229C8">
        <w:t>,</w:t>
      </w:r>
    </w:p>
    <w:p w14:paraId="7911D0C8" w14:textId="77777777" w:rsidR="000229C8" w:rsidRPr="000229C8" w:rsidRDefault="000229C8" w:rsidP="000229C8">
      <w:pPr>
        <w:numPr>
          <w:ilvl w:val="0"/>
          <w:numId w:val="1"/>
        </w:numPr>
        <w:spacing w:before="100" w:beforeAutospacing="1" w:after="100" w:afterAutospacing="1"/>
      </w:pPr>
      <w:r w:rsidRPr="000229C8">
        <w:t xml:space="preserve">nízkotlakou kotelnu určuje tepelný výkon instalovaného kotle </w:t>
      </w:r>
      <w:r w:rsidRPr="000229C8">
        <w:rPr>
          <w:b/>
          <w:bCs/>
        </w:rPr>
        <w:t>50kW a více</w:t>
      </w:r>
      <w:r w:rsidRPr="000229C8">
        <w:t xml:space="preserve"> nebo pokud je součet jmenovitých tepelných výkonů kotlů </w:t>
      </w:r>
      <w:r w:rsidRPr="000229C8">
        <w:rPr>
          <w:b/>
          <w:bCs/>
        </w:rPr>
        <w:t>větších než 100kW</w:t>
      </w:r>
      <w:r w:rsidRPr="000229C8">
        <w:t>.</w:t>
      </w:r>
    </w:p>
    <w:p w14:paraId="3B83844A" w14:textId="77777777" w:rsidR="000229C8" w:rsidRPr="000229C8" w:rsidRDefault="000229C8" w:rsidP="000229C8">
      <w:pPr>
        <w:numPr>
          <w:ilvl w:val="0"/>
          <w:numId w:val="1"/>
        </w:numPr>
        <w:spacing w:before="100" w:beforeAutospacing="1" w:after="100" w:afterAutospacing="1"/>
      </w:pPr>
      <w:r w:rsidRPr="000229C8">
        <w:t>První kontrola výtahu se provádí po 9 letech od uvedení výtahu do provozu</w:t>
      </w:r>
    </w:p>
    <w:p w14:paraId="0752BA9E" w14:textId="6D65D214" w:rsidR="00EE01A4" w:rsidRPr="00DD6FB6" w:rsidRDefault="00EE01A4" w:rsidP="00DD6FB6">
      <w:pPr>
        <w:spacing w:before="100" w:beforeAutospacing="1" w:after="100" w:afterAutospacing="1"/>
        <w:outlineLvl w:val="1"/>
        <w:rPr>
          <w:b/>
          <w:bCs/>
        </w:rPr>
      </w:pPr>
      <w:r>
        <w:rPr>
          <w:b/>
          <w:bCs/>
          <w:sz w:val="36"/>
          <w:szCs w:val="36"/>
        </w:rPr>
        <w:lastRenderedPageBreak/>
        <w:br/>
      </w:r>
      <w:r w:rsidR="000229C8" w:rsidRPr="000229C8">
        <w:rPr>
          <w:b/>
          <w:bCs/>
        </w:rPr>
        <w:t xml:space="preserve">Přehled doporučených revizí a kontrol </w:t>
      </w:r>
      <w:r w:rsidR="005767BE">
        <w:rPr>
          <w:b/>
          <w:bCs/>
        </w:rPr>
        <w:t>SVJ Pivovarnická 6</w:t>
      </w:r>
    </w:p>
    <w:tbl>
      <w:tblPr>
        <w:tblW w:w="10450" w:type="dxa"/>
        <w:jc w:val="center"/>
        <w:tblCellSpacing w:w="6" w:type="dxa"/>
        <w:tblBorders>
          <w:top w:val="outset" w:sz="6" w:space="0" w:color="E8E8E8"/>
          <w:left w:val="outset" w:sz="6" w:space="0" w:color="E8E8E8"/>
          <w:bottom w:val="outset" w:sz="6" w:space="0" w:color="E8E8E8"/>
          <w:right w:val="outset" w:sz="6" w:space="0" w:color="E8E8E8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25"/>
        <w:gridCol w:w="2305"/>
        <w:gridCol w:w="1856"/>
        <w:gridCol w:w="2604"/>
        <w:gridCol w:w="1385"/>
        <w:gridCol w:w="875"/>
      </w:tblGrid>
      <w:tr w:rsidR="00374B2B" w:rsidRPr="000229C8" w14:paraId="4C2F6BF2" w14:textId="77777777">
        <w:trPr>
          <w:tblHeader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AE4CB" w14:textId="77777777" w:rsidR="00EE01A4" w:rsidRPr="000229C8" w:rsidRDefault="00EE01A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_Hlk159252364"/>
            <w:r w:rsidRPr="000229C8">
              <w:rPr>
                <w:b/>
                <w:bCs/>
                <w:sz w:val="20"/>
                <w:szCs w:val="20"/>
              </w:rPr>
              <w:t>KATEGORIE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81A0A" w14:textId="77777777" w:rsidR="00EE01A4" w:rsidRPr="000229C8" w:rsidRDefault="00EE01A4">
            <w:pPr>
              <w:jc w:val="center"/>
              <w:rPr>
                <w:b/>
                <w:bCs/>
                <w:sz w:val="20"/>
                <w:szCs w:val="20"/>
              </w:rPr>
            </w:pPr>
            <w:r w:rsidRPr="000229C8">
              <w:rPr>
                <w:b/>
                <w:bCs/>
                <w:sz w:val="20"/>
                <w:szCs w:val="20"/>
              </w:rPr>
              <w:t>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BA063" w14:textId="77777777" w:rsidR="00EE01A4" w:rsidRPr="000229C8" w:rsidRDefault="00EE01A4">
            <w:pPr>
              <w:jc w:val="center"/>
              <w:rPr>
                <w:b/>
                <w:bCs/>
                <w:sz w:val="20"/>
                <w:szCs w:val="20"/>
              </w:rPr>
            </w:pPr>
            <w:r w:rsidRPr="000229C8">
              <w:rPr>
                <w:b/>
                <w:bCs/>
                <w:sz w:val="20"/>
                <w:szCs w:val="20"/>
              </w:rPr>
              <w:t>CO JE PŘEDMĚTEM?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4DCFF" w14:textId="77777777" w:rsidR="00EE01A4" w:rsidRPr="000229C8" w:rsidRDefault="00EE01A4">
            <w:pPr>
              <w:jc w:val="center"/>
              <w:rPr>
                <w:b/>
                <w:bCs/>
                <w:sz w:val="20"/>
                <w:szCs w:val="20"/>
              </w:rPr>
            </w:pPr>
            <w:r w:rsidRPr="000229C8">
              <w:rPr>
                <w:b/>
                <w:bCs/>
                <w:sz w:val="20"/>
                <w:szCs w:val="20"/>
              </w:rPr>
              <w:t>KDO PROVÁDÍ?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CCBF" w14:textId="77629252" w:rsidR="00EE01A4" w:rsidRPr="000229C8" w:rsidRDefault="00374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poslední kontroly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19860" w14:textId="77777777" w:rsidR="00EE01A4" w:rsidRPr="000229C8" w:rsidRDefault="00EE01A4">
            <w:pPr>
              <w:jc w:val="center"/>
              <w:rPr>
                <w:b/>
                <w:bCs/>
                <w:sz w:val="20"/>
                <w:szCs w:val="20"/>
              </w:rPr>
            </w:pPr>
            <w:r w:rsidRPr="000229C8">
              <w:rPr>
                <w:b/>
                <w:bCs/>
                <w:sz w:val="20"/>
                <w:szCs w:val="20"/>
              </w:rPr>
              <w:t>LHŮTA</w:t>
            </w:r>
          </w:p>
        </w:tc>
      </w:tr>
      <w:tr w:rsidR="00141E3E" w:rsidRPr="000229C8" w14:paraId="1E814170" w14:textId="77777777">
        <w:trPr>
          <w:tblCellSpacing w:w="6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D1148" w14:textId="77777777" w:rsidR="00141E3E" w:rsidRPr="000229C8" w:rsidRDefault="00141E3E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elektrická 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CE659" w14:textId="77777777" w:rsidR="00141E3E" w:rsidRPr="000229C8" w:rsidRDefault="00141E3E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elektroinstalace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DD374" w14:textId="77777777" w:rsidR="00141E3E" w:rsidRPr="000229C8" w:rsidRDefault="00141E3E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pravidelná revize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DE5CB00" w14:textId="67C0391A" w:rsidR="00141E3E" w:rsidRPr="000229C8" w:rsidRDefault="00EE2243">
            <w:pPr>
              <w:jc w:val="center"/>
              <w:rPr>
                <w:sz w:val="20"/>
                <w:szCs w:val="20"/>
              </w:rPr>
            </w:pPr>
            <w:r w:rsidRPr="00EE2243">
              <w:rPr>
                <w:sz w:val="20"/>
                <w:szCs w:val="20"/>
              </w:rPr>
              <w:t>ZdenekZavazal@seznam.cz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E65F0" w14:textId="4E766269" w:rsidR="00141E3E" w:rsidRPr="00374B2B" w:rsidRDefault="00141E3E" w:rsidP="00374B2B">
            <w:pPr>
              <w:jc w:val="center"/>
              <w:rPr>
                <w:sz w:val="20"/>
                <w:szCs w:val="20"/>
              </w:rPr>
            </w:pPr>
            <w:r w:rsidRPr="00374B2B">
              <w:rPr>
                <w:sz w:val="20"/>
                <w:szCs w:val="20"/>
              </w:rPr>
              <w:t>6.2022</w:t>
            </w:r>
          </w:p>
          <w:p w14:paraId="73A9B23D" w14:textId="4DAFC84D" w:rsidR="00141E3E" w:rsidRPr="000229C8" w:rsidRDefault="00141E3E" w:rsidP="00374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7B616" w14:textId="77777777" w:rsidR="00141E3E" w:rsidRPr="000229C8" w:rsidRDefault="00141E3E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5let</w:t>
            </w:r>
            <w:r w:rsidRPr="000229C8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141E3E" w:rsidRPr="000229C8" w14:paraId="6403DB56" w14:textId="77777777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81830" w14:textId="77777777" w:rsidR="00141E3E" w:rsidRPr="000229C8" w:rsidRDefault="00141E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4D39D" w14:textId="77777777" w:rsidR="00141E3E" w:rsidRPr="000229C8" w:rsidRDefault="00141E3E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hromosvod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6F045" w14:textId="77777777" w:rsidR="00141E3E" w:rsidRPr="000229C8" w:rsidRDefault="00141E3E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vizuální kontrola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32C76CA" w14:textId="0FEF71AF" w:rsidR="00141E3E" w:rsidRPr="000229C8" w:rsidRDefault="0014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5D031" w14:textId="35DC4362" w:rsidR="00141E3E" w:rsidRPr="000229C8" w:rsidRDefault="00141E3E" w:rsidP="00374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5.202</w:t>
            </w:r>
            <w:r w:rsidR="003C4F0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0B31B" w14:textId="77777777" w:rsidR="00141E3E" w:rsidRPr="000229C8" w:rsidRDefault="00141E3E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1rok</w:t>
            </w:r>
          </w:p>
        </w:tc>
      </w:tr>
      <w:tr w:rsidR="00141E3E" w:rsidRPr="000229C8" w14:paraId="66A8F609" w14:textId="77777777">
        <w:trPr>
          <w:trHeight w:val="378"/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26BDB" w14:textId="77777777" w:rsidR="00141E3E" w:rsidRPr="000229C8" w:rsidRDefault="00141E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05C78" w14:textId="77777777" w:rsidR="00141E3E" w:rsidRPr="000229C8" w:rsidRDefault="00141E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82C02" w14:textId="77777777" w:rsidR="00141E3E" w:rsidRPr="000229C8" w:rsidRDefault="00141E3E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pravidelná revize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D0CFC" w14:textId="304726E3" w:rsidR="00141E3E" w:rsidRPr="000229C8" w:rsidRDefault="0014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80B99" w14:textId="4C33E1B0" w:rsidR="00141E3E" w:rsidRPr="000229C8" w:rsidRDefault="00141E3E" w:rsidP="00374B2B">
            <w:pPr>
              <w:jc w:val="center"/>
              <w:rPr>
                <w:sz w:val="20"/>
                <w:szCs w:val="20"/>
              </w:rPr>
            </w:pPr>
            <w:hyperlink r:id="rId23" w:anchor="f7412449" w:tgtFrame="_blank" w:history="1">
              <w:r>
                <w:rPr>
                  <w:sz w:val="20"/>
                  <w:szCs w:val="20"/>
                </w:rPr>
                <w:t>12.2022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19D37" w14:textId="77777777" w:rsidR="00141E3E" w:rsidRPr="000229C8" w:rsidRDefault="00141E3E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4roky</w:t>
            </w:r>
          </w:p>
        </w:tc>
      </w:tr>
      <w:tr w:rsidR="00147BD8" w:rsidRPr="000229C8" w14:paraId="29FA70C8" w14:textId="77777777">
        <w:trPr>
          <w:tblCellSpacing w:w="6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393CD" w14:textId="77777777" w:rsidR="00147BD8" w:rsidRPr="000229C8" w:rsidRDefault="00147BD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požární bezpečnost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A2C30" w14:textId="77777777" w:rsidR="00147BD8" w:rsidRPr="000229C8" w:rsidRDefault="00147BD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hasicí přístroje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E0C13" w14:textId="77777777" w:rsidR="00147BD8" w:rsidRPr="000229C8" w:rsidRDefault="00147BD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kontrola provozuschopnosti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9F4B2FF" w14:textId="77777777" w:rsidR="00147BD8" w:rsidRDefault="00147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Karel Hrbek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525"/>
            </w:tblGrid>
            <w:tr w:rsidR="00147BD8" w14:paraId="0779D4A6" w14:textId="77777777" w:rsidTr="00147BD8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D85676" w14:textId="77777777" w:rsidR="00147BD8" w:rsidRDefault="00147BD8" w:rsidP="00147BD8">
                  <w:r>
                    <w:rPr>
                      <w:rStyle w:val="fontstyle01"/>
                      <w:rFonts w:eastAsiaTheme="majorEastAsia"/>
                    </w:rPr>
                    <w:t>technikpo@technikpo.cz</w:t>
                  </w:r>
                </w:p>
              </w:tc>
            </w:tr>
          </w:tbl>
          <w:p w14:paraId="6721F843" w14:textId="42767BF6" w:rsidR="00147BD8" w:rsidRPr="000229C8" w:rsidRDefault="00147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CF3A6EB" w14:textId="02C48A4A" w:rsidR="003C4F0B" w:rsidRDefault="003C4F0B" w:rsidP="003C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2.2025</w:t>
            </w:r>
          </w:p>
          <w:p w14:paraId="1D3E077F" w14:textId="3AB06A88" w:rsidR="00147BD8" w:rsidRPr="000229C8" w:rsidRDefault="00147BD8" w:rsidP="00374B2B">
            <w:pPr>
              <w:jc w:val="center"/>
              <w:rPr>
                <w:sz w:val="20"/>
                <w:szCs w:val="20"/>
              </w:rPr>
            </w:pPr>
            <w:hyperlink r:id="rId24" w:anchor="p9" w:history="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265DB" w14:textId="77777777" w:rsidR="00147BD8" w:rsidRPr="000229C8" w:rsidRDefault="00147BD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tr w:rsidR="00147BD8" w:rsidRPr="000229C8" w14:paraId="52BC96E2" w14:textId="77777777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563A1" w14:textId="77777777" w:rsidR="00147BD8" w:rsidRPr="000229C8" w:rsidRDefault="00147B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BC917" w14:textId="77777777" w:rsidR="00147BD8" w:rsidRPr="000229C8" w:rsidRDefault="00147B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E5AA3" w14:textId="6C56EBBC" w:rsidR="00147BD8" w:rsidRPr="000229C8" w:rsidRDefault="00147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ED7EC8A" w14:textId="3D61CF35" w:rsidR="00147BD8" w:rsidRPr="000229C8" w:rsidRDefault="00147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9A555B" w14:textId="1BCDF875" w:rsidR="00147BD8" w:rsidRPr="000229C8" w:rsidRDefault="00147BD8" w:rsidP="00374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95B34" w14:textId="678CFA9B" w:rsidR="00147BD8" w:rsidRPr="000229C8" w:rsidRDefault="00147BD8">
            <w:pPr>
              <w:jc w:val="center"/>
              <w:rPr>
                <w:sz w:val="20"/>
                <w:szCs w:val="20"/>
              </w:rPr>
            </w:pPr>
          </w:p>
        </w:tc>
      </w:tr>
      <w:tr w:rsidR="00147BD8" w:rsidRPr="000229C8" w14:paraId="4CD17139" w14:textId="77777777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53066" w14:textId="77777777" w:rsidR="00147BD8" w:rsidRPr="000229C8" w:rsidRDefault="00147B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E79CC" w14:textId="77777777" w:rsidR="00147BD8" w:rsidRPr="000229C8" w:rsidRDefault="00147BD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hydranty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3830" w14:textId="77777777" w:rsidR="00147BD8" w:rsidRPr="000229C8" w:rsidRDefault="00147BD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kontrola provozuschopnosti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F624D" w14:textId="62D8D73B" w:rsidR="00147BD8" w:rsidRPr="000229C8" w:rsidRDefault="00147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B0E25" w14:textId="6BE2321E" w:rsidR="00147BD8" w:rsidRPr="000229C8" w:rsidRDefault="00147BD8" w:rsidP="00374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A8A1D" w14:textId="77777777" w:rsidR="00147BD8" w:rsidRPr="000229C8" w:rsidRDefault="00147BD8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tr w:rsidR="003C4F0B" w:rsidRPr="000229C8" w14:paraId="32B8C8AD" w14:textId="77777777" w:rsidTr="00BC2629">
        <w:trPr>
          <w:tblCellSpacing w:w="6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166C2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zdvíhací zařízení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FEC27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výtahy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37F8A" w14:textId="4A226AFF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Inspekční prohlídka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097238D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Neralift</w:t>
            </w:r>
            <w:proofErr w:type="spellEnd"/>
          </w:p>
          <w:p w14:paraId="4410B623" w14:textId="1C743CAF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640A41">
              <w:rPr>
                <w:sz w:val="20"/>
                <w:szCs w:val="20"/>
              </w:rPr>
              <w:t>martin.nemecek@nera-lift.cz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830DC" w14:textId="7BCA170E" w:rsidR="003C4F0B" w:rsidRPr="003C4F0B" w:rsidRDefault="003C4F0B" w:rsidP="003C4F0B">
            <w:pPr>
              <w:jc w:val="center"/>
              <w:rPr>
                <w:sz w:val="20"/>
                <w:szCs w:val="20"/>
              </w:rPr>
            </w:pPr>
            <w:r w:rsidRPr="003C4F0B">
              <w:rPr>
                <w:sz w:val="20"/>
                <w:szCs w:val="20"/>
              </w:rPr>
              <w:t>13.6.2024</w:t>
            </w:r>
            <w:hyperlink r:id="rId25" w:anchor="f7413563" w:tgtFrame="_blank" w:history="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74116" w14:textId="3F52DBEE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1x6let</w:t>
            </w:r>
          </w:p>
        </w:tc>
      </w:tr>
      <w:tr w:rsidR="003C4F0B" w:rsidRPr="000229C8" w14:paraId="741F6B3F" w14:textId="77777777" w:rsidTr="00BC2629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76CF6" w14:textId="77777777" w:rsidR="003C4F0B" w:rsidRPr="000229C8" w:rsidRDefault="003C4F0B" w:rsidP="003C4F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C0A96" w14:textId="77777777" w:rsidR="003C4F0B" w:rsidRPr="000229C8" w:rsidRDefault="003C4F0B" w:rsidP="003C4F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EE1A7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odborná zkouška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1B3903F" w14:textId="22CB6966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18CCB" w14:textId="19962782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2FB4C" w14:textId="7548B28F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 xml:space="preserve">1x za </w:t>
            </w:r>
            <w:r>
              <w:rPr>
                <w:sz w:val="20"/>
                <w:szCs w:val="20"/>
              </w:rPr>
              <w:t>3</w:t>
            </w:r>
            <w:r w:rsidRPr="000229C8">
              <w:rPr>
                <w:sz w:val="20"/>
                <w:szCs w:val="20"/>
              </w:rPr>
              <w:t>let</w:t>
            </w:r>
            <w:r w:rsidRPr="000229C8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3C4F0B" w:rsidRPr="000229C8" w14:paraId="683B032E" w14:textId="77777777" w:rsidTr="00BC2629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256FB" w14:textId="77777777" w:rsidR="003C4F0B" w:rsidRPr="000229C8" w:rsidRDefault="003C4F0B" w:rsidP="003C4F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FC833" w14:textId="77777777" w:rsidR="003C4F0B" w:rsidRPr="000229C8" w:rsidRDefault="003C4F0B" w:rsidP="003C4F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057D2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kontrola výtahu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5E08B" w14:textId="4D8295EA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3F263" w14:textId="0920A0B9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9B28" w14:textId="5CE6463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 xml:space="preserve">1x </w:t>
            </w:r>
            <w:r>
              <w:rPr>
                <w:sz w:val="20"/>
                <w:szCs w:val="20"/>
              </w:rPr>
              <w:t>3měsíce</w:t>
            </w:r>
          </w:p>
        </w:tc>
      </w:tr>
      <w:tr w:rsidR="003C4F0B" w:rsidRPr="000229C8" w14:paraId="6FDD7756" w14:textId="77777777">
        <w:trPr>
          <w:tblCellSpacing w:w="6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5D7A6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plynová zařízení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ED047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domovní rozvod plynu, spotřebiče (např. kotel)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8E685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kontrola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05509" w14:textId="35C9EA33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5AAF025" w14:textId="71FFD252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hyperlink r:id="rId26" w:anchor="p19" w:tgtFrame="_blank" w:history="1">
              <w:r>
                <w:rPr>
                  <w:sz w:val="20"/>
                  <w:szCs w:val="20"/>
                </w:rPr>
                <w:t>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B85EB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tr w:rsidR="003C4F0B" w:rsidRPr="000229C8" w14:paraId="48AC6227" w14:textId="77777777">
        <w:trPr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1ED2" w14:textId="77777777" w:rsidR="003C4F0B" w:rsidRPr="000229C8" w:rsidRDefault="003C4F0B" w:rsidP="003C4F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32C70" w14:textId="77777777" w:rsidR="003C4F0B" w:rsidRPr="000229C8" w:rsidRDefault="003C4F0B" w:rsidP="003C4F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CAFD6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provozní revize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74D7" w14:textId="1A02DD25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Hach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93C9D" w14:textId="1CB568F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72B14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3roky</w:t>
            </w:r>
          </w:p>
        </w:tc>
      </w:tr>
      <w:tr w:rsidR="003C4F0B" w:rsidRPr="000229C8" w14:paraId="31B1CC29" w14:textId="77777777">
        <w:trPr>
          <w:tblCellSpacing w:w="6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8A350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spalinové cesty (komíny)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546A5B5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kontrola</w:t>
            </w:r>
          </w:p>
          <w:p w14:paraId="267DE884" w14:textId="224FE666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čištění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74DC920" w14:textId="74D78ADA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EE2243">
              <w:rPr>
                <w:sz w:val="20"/>
                <w:szCs w:val="20"/>
              </w:rPr>
              <w:t>HKomin@seznam.cz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E299ACF" w14:textId="2BCACE6A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hyperlink r:id="rId27" w:anchor="f5743379" w:history="1">
              <w:r>
                <w:rPr>
                  <w:sz w:val="20"/>
                  <w:szCs w:val="20"/>
                </w:rPr>
                <w:t>1.2024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4A3EE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tr w:rsidR="003C4F0B" w:rsidRPr="000229C8" w14:paraId="469AC585" w14:textId="77777777">
        <w:trPr>
          <w:tblCellSpacing w:w="6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20D8D" w14:textId="77777777" w:rsidR="003C4F0B" w:rsidRPr="000229C8" w:rsidRDefault="003C4F0B" w:rsidP="003C4F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E86BB" w14:textId="1E1BA2F0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389BB" w14:textId="07C5D09B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77D96" w14:textId="0A49DFC4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B53D" w14:textId="77777777" w:rsidR="003C4F0B" w:rsidRPr="000229C8" w:rsidRDefault="003C4F0B" w:rsidP="003C4F0B">
            <w:pPr>
              <w:jc w:val="center"/>
              <w:rPr>
                <w:sz w:val="20"/>
                <w:szCs w:val="20"/>
              </w:rPr>
            </w:pPr>
            <w:r w:rsidRPr="000229C8">
              <w:rPr>
                <w:sz w:val="20"/>
                <w:szCs w:val="20"/>
              </w:rPr>
              <w:t>1x za rok</w:t>
            </w:r>
          </w:p>
        </w:tc>
      </w:tr>
      <w:bookmarkEnd w:id="2"/>
    </w:tbl>
    <w:p w14:paraId="24E05ADF" w14:textId="77777777" w:rsidR="00EE01A4" w:rsidRPr="000229C8" w:rsidRDefault="00EE01A4" w:rsidP="00EE01A4">
      <w:pPr>
        <w:spacing w:before="100" w:beforeAutospacing="1" w:after="100" w:afterAutospacing="1"/>
      </w:pPr>
    </w:p>
    <w:p w14:paraId="7011179E" w14:textId="77777777" w:rsidR="00DD6FB6" w:rsidRPr="000229C8" w:rsidRDefault="00DD6FB6" w:rsidP="00DD6FB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0229C8">
        <w:rPr>
          <w:b/>
          <w:bCs/>
          <w:sz w:val="36"/>
          <w:szCs w:val="36"/>
        </w:rPr>
        <w:t>“Povinnosti“ nájemníků a majitelů bytů</w:t>
      </w:r>
    </w:p>
    <w:p w14:paraId="5AC400CF" w14:textId="77777777" w:rsidR="00DD6FB6" w:rsidRPr="000229C8" w:rsidRDefault="00DD6FB6" w:rsidP="00DD6FB6">
      <w:pPr>
        <w:spacing w:before="100" w:beforeAutospacing="1" w:after="100" w:afterAutospacing="1"/>
      </w:pPr>
      <w:r w:rsidRPr="000229C8">
        <w:t xml:space="preserve">Podle výše zmíněných předpisů by se dalo usuzovat, že povinnost provádět revize a kontroly se vztahuje pouze na právnické osoby (organizace) a fyzické osoby provozující podnikatelskou </w:t>
      </w:r>
      <w:proofErr w:type="gramStart"/>
      <w:r w:rsidRPr="000229C8">
        <w:t>činnost</w:t>
      </w:r>
      <w:proofErr w:type="gramEnd"/>
      <w:r w:rsidRPr="000229C8">
        <w:t xml:space="preserve"> tj. v našem případě majitelé bytových domů.</w:t>
      </w:r>
    </w:p>
    <w:p w14:paraId="2C5FDB25" w14:textId="77777777" w:rsidR="00DD6FB6" w:rsidRPr="000229C8" w:rsidRDefault="00DD6FB6" w:rsidP="00DD6FB6">
      <w:pPr>
        <w:spacing w:before="100" w:beforeAutospacing="1" w:after="100" w:afterAutospacing="1"/>
      </w:pPr>
      <w:r w:rsidRPr="000229C8">
        <w:t xml:space="preserve">Ovšem zákon </w:t>
      </w:r>
      <w:hyperlink r:id="rId28" w:history="1">
        <w:r w:rsidRPr="000229C8">
          <w:rPr>
            <w:b/>
            <w:bCs/>
            <w:color w:val="0000FF"/>
            <w:u w:val="single"/>
          </w:rPr>
          <w:t>č. 458/2000 Sb</w:t>
        </w:r>
        <w:r w:rsidRPr="000229C8">
          <w:rPr>
            <w:color w:val="0000FF"/>
            <w:u w:val="single"/>
          </w:rPr>
          <w:t>.</w:t>
        </w:r>
      </w:hyperlink>
      <w:r w:rsidRPr="000229C8">
        <w:t xml:space="preserve"> o podmínkách podnikání a o výkonu státní správy v energetických odvětvích a o změně některých zákonů (energetický zákon) v </w:t>
      </w:r>
      <w:hyperlink r:id="rId29" w:anchor="p28-2" w:history="1">
        <w:r w:rsidRPr="000229C8">
          <w:rPr>
            <w:color w:val="0000FF"/>
            <w:u w:val="single"/>
          </w:rPr>
          <w:t>§ 28 odst. 2 bodu d)</w:t>
        </w:r>
      </w:hyperlink>
      <w:r w:rsidRPr="000229C8">
        <w:t xml:space="preserve"> uvádí, že oprávněný zákazník je povinen: </w:t>
      </w:r>
      <w:r w:rsidRPr="000229C8">
        <w:rPr>
          <w:i/>
          <w:iCs/>
        </w:rPr>
        <w:t>„Udržovat svá odběrná elektrická zařízení ve stavu, který odpovídá právním předpisům a technickým normám."</w:t>
      </w:r>
    </w:p>
    <w:p w14:paraId="7466DB07" w14:textId="77777777" w:rsidR="00DD6FB6" w:rsidRPr="000229C8" w:rsidRDefault="00DD6FB6" w:rsidP="00DD6FB6">
      <w:pPr>
        <w:spacing w:before="100" w:beforeAutospacing="1" w:after="100" w:afterAutospacing="1"/>
      </w:pPr>
      <w:r w:rsidRPr="000229C8">
        <w:t xml:space="preserve">Dále pak pro plynová zařízení pak v </w:t>
      </w:r>
      <w:hyperlink r:id="rId30" w:anchor="p62-2" w:history="1">
        <w:r w:rsidRPr="000229C8">
          <w:rPr>
            <w:color w:val="0000FF"/>
            <w:u w:val="single"/>
          </w:rPr>
          <w:t>§ 62 odst. 2 bodu f)</w:t>
        </w:r>
      </w:hyperlink>
      <w:r w:rsidRPr="000229C8">
        <w:t xml:space="preserve"> se uvádí, že zákazník je povinen:</w:t>
      </w:r>
      <w:r w:rsidRPr="000229C8">
        <w:rPr>
          <w:i/>
          <w:iCs/>
        </w:rPr>
        <w:t xml:space="preserve"> „Udržovat odběrné plynové zařízení v takovém stavu, aby se nestalo příčinou ohrožení života, zdraví či majetku osob, a v případě zjištění závady tuto bez zbytečného odkladu odstranit."</w:t>
      </w:r>
    </w:p>
    <w:p w14:paraId="28ED8B6A" w14:textId="77777777" w:rsidR="00DD6FB6" w:rsidRPr="000229C8" w:rsidRDefault="00DD6FB6" w:rsidP="00DD6FB6">
      <w:pPr>
        <w:spacing w:before="100" w:beforeAutospacing="1" w:after="100" w:afterAutospacing="1"/>
      </w:pPr>
      <w:r w:rsidRPr="000229C8">
        <w:t xml:space="preserve">Z toho vyplývá, že každý nájemník nebo majitel bytu, který má platnou </w:t>
      </w:r>
      <w:r w:rsidRPr="000229C8">
        <w:rPr>
          <w:b/>
          <w:bCs/>
        </w:rPr>
        <w:t xml:space="preserve">smlouvu </w:t>
      </w:r>
      <w:r w:rsidRPr="000229C8">
        <w:t>o odběru</w:t>
      </w:r>
      <w:r w:rsidRPr="000229C8">
        <w:rPr>
          <w:b/>
          <w:bCs/>
        </w:rPr>
        <w:t xml:space="preserve"> elektrické energie</w:t>
      </w:r>
      <w:r w:rsidRPr="000229C8">
        <w:t xml:space="preserve"> nebo </w:t>
      </w:r>
      <w:r w:rsidRPr="000229C8">
        <w:rPr>
          <w:b/>
          <w:bCs/>
        </w:rPr>
        <w:t>plynu</w:t>
      </w:r>
      <w:r w:rsidRPr="000229C8">
        <w:t xml:space="preserve">, má ve vlastním zájmu zajistit provádění </w:t>
      </w:r>
      <w:r w:rsidRPr="000229C8">
        <w:rPr>
          <w:b/>
          <w:bCs/>
        </w:rPr>
        <w:t xml:space="preserve">revizí </w:t>
      </w:r>
      <w:r w:rsidRPr="000229C8">
        <w:t xml:space="preserve">a </w:t>
      </w:r>
      <w:r w:rsidRPr="000229C8">
        <w:rPr>
          <w:b/>
          <w:bCs/>
        </w:rPr>
        <w:t xml:space="preserve">kontrol </w:t>
      </w:r>
      <w:r w:rsidRPr="000229C8">
        <w:t>dle technických norem. Chrání tím především sebe, před následky vzniklých škod na zdraví a majetku. Právě revize elektrické a plynové instalace je potvrzením o bezzávadnosti těchto zařízení a v případě havárie také důkazem, že viníkem nebylo zanedbání povinností vlastníka.</w:t>
      </w:r>
    </w:p>
    <w:p w14:paraId="171C96E5" w14:textId="77521188" w:rsidR="000F6021" w:rsidRDefault="000F6021"/>
    <w:sectPr w:rsidR="000F6021" w:rsidSect="009D4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A2C6B"/>
    <w:multiLevelType w:val="multilevel"/>
    <w:tmpl w:val="72F6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35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C8"/>
    <w:rsid w:val="000229C8"/>
    <w:rsid w:val="000373AF"/>
    <w:rsid w:val="00063A60"/>
    <w:rsid w:val="00067041"/>
    <w:rsid w:val="00073E26"/>
    <w:rsid w:val="000B404C"/>
    <w:rsid w:val="000F6021"/>
    <w:rsid w:val="001007DF"/>
    <w:rsid w:val="001045A6"/>
    <w:rsid w:val="0010761E"/>
    <w:rsid w:val="00141E3E"/>
    <w:rsid w:val="00147BD8"/>
    <w:rsid w:val="00196714"/>
    <w:rsid w:val="001D7960"/>
    <w:rsid w:val="00204539"/>
    <w:rsid w:val="00227BFC"/>
    <w:rsid w:val="00234FA0"/>
    <w:rsid w:val="00240A7B"/>
    <w:rsid w:val="00257B80"/>
    <w:rsid w:val="0027605D"/>
    <w:rsid w:val="002853AC"/>
    <w:rsid w:val="002A158A"/>
    <w:rsid w:val="002B5ED9"/>
    <w:rsid w:val="002F64CC"/>
    <w:rsid w:val="0036466E"/>
    <w:rsid w:val="00374B2B"/>
    <w:rsid w:val="003B19C1"/>
    <w:rsid w:val="003C4407"/>
    <w:rsid w:val="003C4F0B"/>
    <w:rsid w:val="003D53D3"/>
    <w:rsid w:val="004200EB"/>
    <w:rsid w:val="00421652"/>
    <w:rsid w:val="004267E3"/>
    <w:rsid w:val="00474F54"/>
    <w:rsid w:val="00484463"/>
    <w:rsid w:val="004B14C5"/>
    <w:rsid w:val="004C7FD0"/>
    <w:rsid w:val="004F2DBF"/>
    <w:rsid w:val="004F4383"/>
    <w:rsid w:val="00506211"/>
    <w:rsid w:val="00527488"/>
    <w:rsid w:val="005767BE"/>
    <w:rsid w:val="00584311"/>
    <w:rsid w:val="00593167"/>
    <w:rsid w:val="005D3064"/>
    <w:rsid w:val="005F2B22"/>
    <w:rsid w:val="00640A41"/>
    <w:rsid w:val="00655E51"/>
    <w:rsid w:val="00656CE6"/>
    <w:rsid w:val="00660729"/>
    <w:rsid w:val="0067496B"/>
    <w:rsid w:val="006A1152"/>
    <w:rsid w:val="006F34BD"/>
    <w:rsid w:val="006F5D28"/>
    <w:rsid w:val="0071611C"/>
    <w:rsid w:val="007218BE"/>
    <w:rsid w:val="00724040"/>
    <w:rsid w:val="00734A02"/>
    <w:rsid w:val="00744C37"/>
    <w:rsid w:val="007A1C69"/>
    <w:rsid w:val="007A6C20"/>
    <w:rsid w:val="007B1718"/>
    <w:rsid w:val="007C7C32"/>
    <w:rsid w:val="008762F6"/>
    <w:rsid w:val="00877F12"/>
    <w:rsid w:val="0088114A"/>
    <w:rsid w:val="008852DE"/>
    <w:rsid w:val="008916FA"/>
    <w:rsid w:val="008A2B10"/>
    <w:rsid w:val="008A76FD"/>
    <w:rsid w:val="008B7919"/>
    <w:rsid w:val="008D7C2F"/>
    <w:rsid w:val="008E4368"/>
    <w:rsid w:val="008E7D6B"/>
    <w:rsid w:val="008F7E4F"/>
    <w:rsid w:val="009007D5"/>
    <w:rsid w:val="00926FF5"/>
    <w:rsid w:val="00941E9A"/>
    <w:rsid w:val="0095639D"/>
    <w:rsid w:val="009B7852"/>
    <w:rsid w:val="009D4806"/>
    <w:rsid w:val="009E1FF3"/>
    <w:rsid w:val="00A05F54"/>
    <w:rsid w:val="00A27A78"/>
    <w:rsid w:val="00A61A85"/>
    <w:rsid w:val="00A80C74"/>
    <w:rsid w:val="00AD3963"/>
    <w:rsid w:val="00AD6A10"/>
    <w:rsid w:val="00B14AE2"/>
    <w:rsid w:val="00B75F1B"/>
    <w:rsid w:val="00BB48B2"/>
    <w:rsid w:val="00BF49B3"/>
    <w:rsid w:val="00C04926"/>
    <w:rsid w:val="00C15712"/>
    <w:rsid w:val="00C343E1"/>
    <w:rsid w:val="00C35842"/>
    <w:rsid w:val="00C452BA"/>
    <w:rsid w:val="00C50572"/>
    <w:rsid w:val="00C57557"/>
    <w:rsid w:val="00C739FE"/>
    <w:rsid w:val="00CA36D0"/>
    <w:rsid w:val="00CB5C87"/>
    <w:rsid w:val="00D367D0"/>
    <w:rsid w:val="00D410D5"/>
    <w:rsid w:val="00D85D5B"/>
    <w:rsid w:val="00DC328B"/>
    <w:rsid w:val="00DC6056"/>
    <w:rsid w:val="00DD6FB6"/>
    <w:rsid w:val="00E10937"/>
    <w:rsid w:val="00E165DC"/>
    <w:rsid w:val="00E2211A"/>
    <w:rsid w:val="00E22548"/>
    <w:rsid w:val="00E27B56"/>
    <w:rsid w:val="00E37AE2"/>
    <w:rsid w:val="00E51EE0"/>
    <w:rsid w:val="00EC5603"/>
    <w:rsid w:val="00EE01A4"/>
    <w:rsid w:val="00EE1A1B"/>
    <w:rsid w:val="00EE2243"/>
    <w:rsid w:val="00F076F7"/>
    <w:rsid w:val="00F32580"/>
    <w:rsid w:val="00F37162"/>
    <w:rsid w:val="00F377A1"/>
    <w:rsid w:val="00F4239A"/>
    <w:rsid w:val="00FA58E9"/>
    <w:rsid w:val="00FD5C94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7D6A"/>
  <w15:docId w15:val="{B09A2EE9-4B3F-4EDF-9DE0-A5652149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4B2B"/>
    <w:rPr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2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2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229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229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229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229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229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229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229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29C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229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0229C8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0229C8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0229C8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0229C8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0229C8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0229C8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dpis9Char">
    <w:name w:val="Nadpis 9 Char"/>
    <w:basedOn w:val="Standardnpsmoodstavce"/>
    <w:link w:val="Nadpis9"/>
    <w:semiHidden/>
    <w:rsid w:val="000229C8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Nzev">
    <w:name w:val="Title"/>
    <w:basedOn w:val="Normln"/>
    <w:next w:val="Normln"/>
    <w:link w:val="NzevChar"/>
    <w:qFormat/>
    <w:rsid w:val="00022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229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0229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0229C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0229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29C8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0229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29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29C8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0229C8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229C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229C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229C8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229C8"/>
    <w:rPr>
      <w:i/>
      <w:iCs/>
    </w:rPr>
  </w:style>
  <w:style w:type="character" w:customStyle="1" w:styleId="fontstyle01">
    <w:name w:val="fontstyle01"/>
    <w:basedOn w:val="Standardnpsmoodstavce"/>
    <w:rsid w:val="00147BD8"/>
    <w:rPr>
      <w:rFonts w:ascii="Calibri" w:hAnsi="Calibri" w:cs="Calibri" w:hint="default"/>
      <w:b w:val="0"/>
      <w:bCs w:val="0"/>
      <w:i w:val="0"/>
      <w:iCs w:val="0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zekontroly.cz/legislativa/details/21/8-vyhlaska-ministerstva-vnitra-o-stanoveni-podminek-pozarni-bezpecnosti-a-vykonu-statniho-pozarniho-dozoru-vyhlaska-o-pozarni-prevenci" TargetMode="External"/><Relationship Id="rId13" Type="http://schemas.openxmlformats.org/officeDocument/2006/relationships/hyperlink" Target="https://revizekontroly.cz/legislativa/details/21/5-narizeni-vlady-o-vyhrazenych-technickych-zdvihacich-zarizenich-a-pozadavcich-na-zajisteni-jejich-bezpecnosti" TargetMode="External"/><Relationship Id="rId18" Type="http://schemas.openxmlformats.org/officeDocument/2006/relationships/hyperlink" Target="https://revizekontroly.cz/legislativa/details/21/9-vyhlaska-o-cisteni-kontrole-a-revizi-spalinove-cesty" TargetMode="External"/><Relationship Id="rId26" Type="http://schemas.openxmlformats.org/officeDocument/2006/relationships/hyperlink" Target="https://revizekontroly.cz/legislativa/details/21/3-narizeni-vlady-o-vyhrazenych-technickych-plynovych-zarizenich-a-pozadavcich-na-zajisteni-jejich-bezpecnost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vizekontroly.cz/legislativa/details/21/4-narizeni-vlady-o-vyhrazenych-technickych-tlakovych-zarizenich-a-pozadavcich-na-zajisteni-jejich-bezpecnosti" TargetMode="External"/><Relationship Id="rId7" Type="http://schemas.openxmlformats.org/officeDocument/2006/relationships/hyperlink" Target="https://revizekontroly.cz/legislativa/details/21/2-narizeni-vlady-o-vyhrazenych-technickych-elektrickych-zarizenich-a-pozadavcich-na-zajisteni-jejich-bezpecnosti" TargetMode="External"/><Relationship Id="rId12" Type="http://schemas.openxmlformats.org/officeDocument/2006/relationships/hyperlink" Target="https://revizekontroly.cz/legislativa/details/21/5-narizeni-vlady-o-vyhrazenych-technickych-zdvihacich-zarizenich-a-pozadavcich-na-zajisteni-jejich-bezpecnosti" TargetMode="External"/><Relationship Id="rId17" Type="http://schemas.openxmlformats.org/officeDocument/2006/relationships/hyperlink" Target="https://revizekontroly.cz/legislativa/details/21/9-vyhlaska-o-cisteni-kontrole-a-revizi-spalinove-cesty" TargetMode="External"/><Relationship Id="rId25" Type="http://schemas.openxmlformats.org/officeDocument/2006/relationships/hyperlink" Target="https://revizekontroly.cz/legislativa/details/21/5-narizeni-vlady-o-vyhrazenych-technickych-zdvihacich-zarizenich-a-pozadavcich-na-zajisteni-jejich-bezpecnost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vizekontroly.cz/legislativa/item/vyhlaska-k-zajisteni-bezpecnosti-prace-v-nizkotlakych-kotelnach" TargetMode="External"/><Relationship Id="rId20" Type="http://schemas.openxmlformats.org/officeDocument/2006/relationships/hyperlink" Target="https://revizekontroly.cz/legislativa/details/21/4-narizeni-vlady-o-vyhrazenych-technickych-tlakovych-zarizenich-a-pozadavcich-na-zajisteni-jejich-bezpecnosti" TargetMode="External"/><Relationship Id="rId29" Type="http://schemas.openxmlformats.org/officeDocument/2006/relationships/hyperlink" Target="https://revizekontroly.cz/legislativa/details/21/7-zakon-o-podminkach-podnikani-a-o-vykonu-statni-spravy-v-energetickych-odvetvich-a-o-zmene-nekterych-zakonu-energeticky-zak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vizekontroly.cz/legislativa/details/21/2-narizeni-vlady-o-vyhrazenych-technickych-elektrickych-zarizenich-a-pozadavcich-na-zajisteni-jejich-bezpecnosti" TargetMode="External"/><Relationship Id="rId11" Type="http://schemas.openxmlformats.org/officeDocument/2006/relationships/hyperlink" Target="https://revizekontroly.cz/legislativa/details/21/5-narizeni-vlady-o-vyhrazenych-technickych-zdvihacich-zarizenich-a-pozadavcich-na-zajisteni-jejich-bezpecnosti" TargetMode="External"/><Relationship Id="rId24" Type="http://schemas.openxmlformats.org/officeDocument/2006/relationships/hyperlink" Target="https://revizekontroly.cz/legislativa/details/21/8-vyhlaska-ministerstva-vnitra-o-stanoveni-podminek-pozarni-bezpecnosti-a-vykonu-statniho-pozarniho-dozoru-vyhlaska-o-pozarni-prevenci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evizekontroly.cz/legislativa/details/21/2-narizeni-vlady-o-vyhrazenych-technickych-elektrickych-zarizenich-a-pozadavcich-na-zajisteni-jejich-bezpecnosti" TargetMode="External"/><Relationship Id="rId15" Type="http://schemas.openxmlformats.org/officeDocument/2006/relationships/hyperlink" Target="https://revizekontroly.cz/legislativa/details/21/3-narizeni-vlady-o-vyhrazenych-technickych-plynovych-zarizenich-a-pozadavcich-na-zajisteni-jejich-bezpecnosti" TargetMode="External"/><Relationship Id="rId23" Type="http://schemas.openxmlformats.org/officeDocument/2006/relationships/hyperlink" Target="https://revizekontroly.cz/legislativa/details/21/2-narizeni-vlady-o-vyhrazenych-technickych-elektrickych-zarizenich-a-pozadavcich-na-zajisteni-jejich-bezpecnosti" TargetMode="External"/><Relationship Id="rId28" Type="http://schemas.openxmlformats.org/officeDocument/2006/relationships/hyperlink" Target="https://revizekontroly.cz/legislativa/details/21/7-zakon-o-podminkach-podnikani-a-o-vykonu-statni-spravy-v-energetickych-odvetvich-a-o-zmene-nekterych-zakonu-energeticky-zakon" TargetMode="External"/><Relationship Id="rId10" Type="http://schemas.openxmlformats.org/officeDocument/2006/relationships/hyperlink" Target="https://revizekontroly.cz/legislativa/details/21/8-vyhlaska-ministerstva-vnitra-o-stanoveni-podminek-pozarni-bezpecnosti-a-vykonu-statniho-pozarniho-dozoru-vyhlaska-o-pozarni-prevenci" TargetMode="External"/><Relationship Id="rId19" Type="http://schemas.openxmlformats.org/officeDocument/2006/relationships/hyperlink" Target="https://revizekontroly.cz/legislativa/details/21/4-narizeni-vlady-o-vyhrazenych-technickych-tlakovych-zarizenich-a-pozadavcich-na-zajisteni-jejich-bezpecnost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zekontroly.cz/legislativa/details/21/8-vyhlaska-ministerstva-vnitra-o-stanoveni-podminek-pozarni-bezpecnosti-a-vykonu-statniho-pozarniho-dozoru-vyhlaska-o-pozarni-prevenci" TargetMode="External"/><Relationship Id="rId14" Type="http://schemas.openxmlformats.org/officeDocument/2006/relationships/hyperlink" Target="https://revizekontroly.cz/legislativa/details/21/3-narizeni-vlady-o-vyhrazenych-technickych-plynovych-zarizenich-a-pozadavcich-na-zajisteni-jejich-bezpecnosti" TargetMode="External"/><Relationship Id="rId22" Type="http://schemas.openxmlformats.org/officeDocument/2006/relationships/hyperlink" Target="https://revizekontroly.cz/legislativa/details/21/4-narizeni-vlady-o-vyhrazenych-technickych-tlakovych-zarizenich-a-pozadavcich-na-zajisteni-jejich-bezpecnosti" TargetMode="External"/><Relationship Id="rId27" Type="http://schemas.openxmlformats.org/officeDocument/2006/relationships/hyperlink" Target="https://revizekontroly.cz/legislativa/details/21/9-vyhlaska-o-cisteni-kontrole-a-revizi-spalinove-cesty" TargetMode="External"/><Relationship Id="rId30" Type="http://schemas.openxmlformats.org/officeDocument/2006/relationships/hyperlink" Target="https://revizekontroly.cz/legislativa/details/21/7-zakon-o-podminkach-podnikani-a-o-vykonu-statni-spravy-v-energetickych-odvetvich-a-o-zmene-nekterych-zakonu-energetick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1351</Words>
  <Characters>8126</Characters>
  <Application>Microsoft Office Word</Application>
  <DocSecurity>0</DocSecurity>
  <Lines>188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 s</dc:creator>
  <cp:keywords/>
  <dc:description/>
  <cp:lastModifiedBy>k p s</cp:lastModifiedBy>
  <cp:revision>6</cp:revision>
  <dcterms:created xsi:type="dcterms:W3CDTF">2024-02-19T14:52:00Z</dcterms:created>
  <dcterms:modified xsi:type="dcterms:W3CDTF">2025-11-25T22:21:00Z</dcterms:modified>
</cp:coreProperties>
</file>