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07604" w14:textId="77777777" w:rsidR="006648B0" w:rsidRPr="0017472C" w:rsidRDefault="006648B0" w:rsidP="00285B43">
      <w:pPr>
        <w:pStyle w:val="Heading2"/>
        <w:jc w:val="center"/>
      </w:pPr>
      <w:bookmarkStart w:id="0" w:name="_Toc468367181"/>
      <w:r w:rsidRPr="0017472C">
        <w:t>DOMOVNÍ ŘÁD</w:t>
      </w:r>
      <w:bookmarkEnd w:id="0"/>
    </w:p>
    <w:p w14:paraId="625C68D1" w14:textId="77777777" w:rsidR="006648B0" w:rsidRPr="004518EF" w:rsidRDefault="006648B0" w:rsidP="00285B43">
      <w:pPr>
        <w:pStyle w:val="Smlouvy-sl2arabsk"/>
        <w:rPr>
          <w:b w:val="0"/>
          <w:bCs/>
          <w:sz w:val="26"/>
          <w:szCs w:val="26"/>
        </w:rPr>
      </w:pPr>
      <w:r w:rsidRPr="004518EF">
        <w:rPr>
          <w:b w:val="0"/>
          <w:bCs/>
          <w:sz w:val="26"/>
          <w:szCs w:val="26"/>
        </w:rPr>
        <w:t>Nerozhodne-li shromáždění jinak, platí níže uvedený domovní řád.</w:t>
      </w:r>
    </w:p>
    <w:p w14:paraId="0E2E1363" w14:textId="77777777" w:rsidR="006648B0" w:rsidRPr="004518EF" w:rsidRDefault="006648B0" w:rsidP="00285B43">
      <w:pPr>
        <w:pStyle w:val="Smlouvy-sl2arabsk"/>
        <w:rPr>
          <w:b w:val="0"/>
          <w:bCs/>
          <w:sz w:val="26"/>
          <w:szCs w:val="26"/>
        </w:rPr>
      </w:pPr>
      <w:r w:rsidRPr="004518EF">
        <w:rPr>
          <w:b w:val="0"/>
          <w:bCs/>
          <w:sz w:val="26"/>
          <w:szCs w:val="26"/>
        </w:rPr>
        <w:t>Domovní řád společenství vlastníků upravuje některá organizační pravidla spojená s užíváním bytových i nebytových jednotek v domě. Ustanovení tohoto domovního řádu jsou závazná pro všechny osoby, které užívají bytové i nebytové jednotky, společné prostory a zařízení v domě, tj. zejména pro vlastníky bytových jednotek a členy jejich domácností, návštěvy a osoby kterým vlastník jednotky přenechal byt k užívání nebo osoby, kterým uživatel bytu umožnil přístup do domu, totéž i pro vlastníky nebytových jednotek (společně dále jen „Uživatel“).</w:t>
      </w:r>
    </w:p>
    <w:p w14:paraId="18AA814D" w14:textId="77777777" w:rsidR="006648B0" w:rsidRPr="0017472C" w:rsidRDefault="006648B0" w:rsidP="00285B43">
      <w:pPr>
        <w:pStyle w:val="Smlouvy-sl2arabsk"/>
      </w:pPr>
      <w:r w:rsidRPr="0017472C">
        <w:t>Neobtěžování</w:t>
      </w:r>
    </w:p>
    <w:p w14:paraId="602F339F" w14:textId="01E63450" w:rsidR="006648B0" w:rsidRPr="0017472C" w:rsidRDefault="006648B0" w:rsidP="00285B43">
      <w:pPr>
        <w:pStyle w:val="Smlouvy-sl3abc"/>
      </w:pPr>
      <w:r w:rsidRPr="0017472C">
        <w:t>každý Uživatel je povinen užívat byt v souladu s dobrými mravy tak, aby neobtěžoval ostatní Uživatele hlukem, zápachem apod.,</w:t>
      </w:r>
    </w:p>
    <w:p w14:paraId="0DDC5400" w14:textId="77777777" w:rsidR="006648B0" w:rsidRPr="0017472C" w:rsidRDefault="006648B0" w:rsidP="00285B43">
      <w:pPr>
        <w:pStyle w:val="Smlouvy-sl3abc"/>
      </w:pPr>
      <w:r w:rsidRPr="0017472C">
        <w:t>doba nočního klidu je od 21:00 do 7:00 hodin. V tomto čase není dovoleno hrát na hudební nástroje, zpívat, pouštět nahlas hudbu, hlučně se bavit, tančit, používat vysavače prachu, pračku a jiné hlučné přístroje a vykonávat jakoukoliv činnost působící rušící hluk,</w:t>
      </w:r>
    </w:p>
    <w:p w14:paraId="588F336E" w14:textId="77777777" w:rsidR="006648B0" w:rsidRPr="0017472C" w:rsidRDefault="006648B0" w:rsidP="00285B43">
      <w:pPr>
        <w:pStyle w:val="Smlouvy-sl3abc"/>
      </w:pPr>
      <w:r w:rsidRPr="0017472C">
        <w:t>doba pracovního klidu je od 19:00 do 8:00, o víkendech a svátcích od 18:00 do 9:00 hodin. V tomto čase není dovoleno vrtat, sekat a tlouct do zdí či vykonávat jiné velmi hlučné nebo setrvalé méně hlučné činnosti. Soustavná hlučná (např. stavební) činnost se smí dělat jen v pracovní dny,</w:t>
      </w:r>
    </w:p>
    <w:p w14:paraId="08B4DBFB" w14:textId="77777777" w:rsidR="006648B0" w:rsidRPr="0017472C" w:rsidRDefault="006648B0" w:rsidP="00285B43">
      <w:pPr>
        <w:pStyle w:val="Smlouvy-sl3abc"/>
      </w:pPr>
      <w:r w:rsidRPr="0017472C">
        <w:t>majitelé psů jsou povinni zajistit, aby jejich psi neštěkali setrvale,</w:t>
      </w:r>
    </w:p>
    <w:p w14:paraId="1D67D792" w14:textId="77777777" w:rsidR="006648B0" w:rsidRPr="0017472C" w:rsidRDefault="006648B0" w:rsidP="00285B43">
      <w:pPr>
        <w:pStyle w:val="Smlouvy-sl3abc"/>
      </w:pPr>
      <w:r w:rsidRPr="0017472C">
        <w:t>Uživatelé bytu jsou povinni omezit vznik obtěžujícího zápachu a zajistit, aby tento zápach se nedostal do společných prostot (chodeb a světlíků). Za tímto účelem jsou povinni utěsnit vstupní dveře svých bytů a oken do světlíků a zajistit odtah zápachu potrubím nad úroveň střechy,</w:t>
      </w:r>
    </w:p>
    <w:p w14:paraId="33C5B609" w14:textId="77777777" w:rsidR="006648B0" w:rsidRPr="0017472C" w:rsidRDefault="006648B0" w:rsidP="00285B43">
      <w:pPr>
        <w:pStyle w:val="Smlouvy-sl3abc"/>
      </w:pPr>
      <w:r w:rsidRPr="0017472C">
        <w:t>není dovoleno klepat prach, cigaretový popel ani jiné znečištění z oken, teras a balkonů,</w:t>
      </w:r>
    </w:p>
    <w:p w14:paraId="42E54160" w14:textId="77777777" w:rsidR="006648B0" w:rsidRPr="0017472C" w:rsidRDefault="006648B0" w:rsidP="00285B43">
      <w:pPr>
        <w:pStyle w:val="Smlouvy-sl3abc"/>
      </w:pPr>
      <w:r w:rsidRPr="0017472C">
        <w:t>není dovoleno zavěšovat nezajištěné kabely podél obvodové zdi,</w:t>
      </w:r>
    </w:p>
    <w:p w14:paraId="7009CC00" w14:textId="77777777" w:rsidR="006648B0" w:rsidRPr="0017472C" w:rsidRDefault="006648B0" w:rsidP="00285B43">
      <w:pPr>
        <w:pStyle w:val="Smlouvy-sl3abc"/>
      </w:pPr>
      <w:r w:rsidRPr="0017472C">
        <w:t xml:space="preserve">není dovoleno používat rušičky a přístroje, které svých charakterem ruší elektromagnetický signál (TV, GSM, </w:t>
      </w:r>
      <w:proofErr w:type="spellStart"/>
      <w:r w:rsidRPr="0017472C">
        <w:t>WiFi</w:t>
      </w:r>
      <w:proofErr w:type="spellEnd"/>
      <w:r w:rsidRPr="0017472C">
        <w:t>…).</w:t>
      </w:r>
    </w:p>
    <w:p w14:paraId="42E40AD2" w14:textId="77777777" w:rsidR="006648B0" w:rsidRPr="0017472C" w:rsidRDefault="006648B0" w:rsidP="00285B43">
      <w:pPr>
        <w:pStyle w:val="Smlouvy-sl2arabsk"/>
      </w:pPr>
      <w:r w:rsidRPr="0017472C">
        <w:t>Záležitosti týkající se soukromých prostor</w:t>
      </w:r>
    </w:p>
    <w:p w14:paraId="417FE6A4" w14:textId="77777777" w:rsidR="006648B0" w:rsidRPr="0017472C" w:rsidRDefault="006648B0" w:rsidP="00285B43">
      <w:pPr>
        <w:pStyle w:val="Smlouvy-sl3abc"/>
      </w:pPr>
      <w:r w:rsidRPr="0017472C">
        <w:t>doporučuje se ve sklepě neskladovat potraviny z důvodu přítomnosti potkanů,</w:t>
      </w:r>
    </w:p>
    <w:p w14:paraId="62BFFEF0" w14:textId="77777777" w:rsidR="006648B0" w:rsidRPr="0017472C" w:rsidRDefault="006648B0" w:rsidP="00285B43">
      <w:pPr>
        <w:pStyle w:val="Smlouvy-sl3abc"/>
      </w:pPr>
      <w:r w:rsidRPr="0017472C">
        <w:t>je zakázáno přinášet a přechovávat v domě nebezpečné množství hořlavin, chemikálií, výbušnin, radioaktivních a jiných nebezpečných látek,</w:t>
      </w:r>
    </w:p>
    <w:p w14:paraId="7AA42376" w14:textId="77777777" w:rsidR="006648B0" w:rsidRPr="0017472C" w:rsidRDefault="006648B0" w:rsidP="00285B43">
      <w:pPr>
        <w:pStyle w:val="Smlouvy-sl3abc"/>
      </w:pPr>
      <w:r w:rsidRPr="0017472C">
        <w:t>uživatelé jsou povinni udržovat ve svém bytě minimálně teplotu 17°C.</w:t>
      </w:r>
    </w:p>
    <w:p w14:paraId="05F163C0" w14:textId="77777777" w:rsidR="006648B0" w:rsidRPr="0017472C" w:rsidRDefault="006648B0" w:rsidP="00285B43">
      <w:pPr>
        <w:pStyle w:val="Smlouvy-sl2arabsk"/>
      </w:pPr>
      <w:r w:rsidRPr="0017472C">
        <w:t>Ve společných prostorách (včetně sklepa a balkonků) není dovoleno:</w:t>
      </w:r>
    </w:p>
    <w:p w14:paraId="188C7639" w14:textId="77777777" w:rsidR="006648B0" w:rsidRPr="0017472C" w:rsidRDefault="006648B0" w:rsidP="00285B43">
      <w:pPr>
        <w:pStyle w:val="Smlouvy-sl3abc"/>
      </w:pPr>
      <w:r w:rsidRPr="0017472C">
        <w:t>odhazovat odpadky,</w:t>
      </w:r>
    </w:p>
    <w:p w14:paraId="5FA02865" w14:textId="77777777" w:rsidR="006648B0" w:rsidRPr="0017472C" w:rsidRDefault="006648B0" w:rsidP="00285B43">
      <w:pPr>
        <w:pStyle w:val="Smlouvy-sl3abc"/>
      </w:pPr>
      <w:r w:rsidRPr="0017472C">
        <w:t>znečišťovat tyto prostory,</w:t>
      </w:r>
    </w:p>
    <w:p w14:paraId="1E3A93AB" w14:textId="77777777" w:rsidR="006648B0" w:rsidRPr="0017472C" w:rsidRDefault="006648B0" w:rsidP="00285B43">
      <w:pPr>
        <w:pStyle w:val="Smlouvy-sl3abc"/>
      </w:pPr>
      <w:r w:rsidRPr="0017472C">
        <w:t>chovat se hlučně,</w:t>
      </w:r>
    </w:p>
    <w:p w14:paraId="483FCCF4" w14:textId="77777777" w:rsidR="006648B0" w:rsidRPr="0017472C" w:rsidRDefault="006648B0" w:rsidP="00285B43">
      <w:pPr>
        <w:pStyle w:val="Smlouvy-sl3abc"/>
      </w:pPr>
      <w:r w:rsidRPr="0017472C">
        <w:t>kouřit,</w:t>
      </w:r>
    </w:p>
    <w:p w14:paraId="52A69191" w14:textId="77777777" w:rsidR="006648B0" w:rsidRPr="0017472C" w:rsidRDefault="006648B0" w:rsidP="00285B43">
      <w:pPr>
        <w:pStyle w:val="Smlouvy-sl3abc"/>
      </w:pPr>
      <w:r w:rsidRPr="0017472C">
        <w:t>užívat otevřený oheň,</w:t>
      </w:r>
    </w:p>
    <w:p w14:paraId="5B2B5B37" w14:textId="77777777" w:rsidR="006648B0" w:rsidRPr="0017472C" w:rsidRDefault="006648B0" w:rsidP="00285B43">
      <w:pPr>
        <w:pStyle w:val="Smlouvy-sl3abc"/>
      </w:pPr>
      <w:r w:rsidRPr="0017472C">
        <w:t>ukládat předměty,</w:t>
      </w:r>
    </w:p>
    <w:p w14:paraId="29572A45" w14:textId="77777777" w:rsidR="006648B0" w:rsidRPr="0017472C" w:rsidRDefault="006648B0" w:rsidP="00285B43">
      <w:pPr>
        <w:pStyle w:val="Smlouvy-sl3abc"/>
      </w:pPr>
      <w:r w:rsidRPr="0017472C">
        <w:t>umísťovat nápisy (kromě jmenovek), plakáty, billboardy,</w:t>
      </w:r>
    </w:p>
    <w:p w14:paraId="0FFD5204" w14:textId="77777777" w:rsidR="006648B0" w:rsidRPr="0017472C" w:rsidRDefault="006648B0" w:rsidP="00285B43">
      <w:pPr>
        <w:pStyle w:val="Smlouvy-sl3abc"/>
      </w:pPr>
      <w:r w:rsidRPr="0017472C">
        <w:t>provádět domácí práce a jiné pracovní činnosti, jako např. čistit obuv, šatstvo ani jiné domácí předměty, natírat či pracovat se zapáchajícími chemikáliemi (ředidly),</w:t>
      </w:r>
    </w:p>
    <w:p w14:paraId="044018BB" w14:textId="77777777" w:rsidR="006648B0" w:rsidRPr="0017472C" w:rsidRDefault="006648B0" w:rsidP="00285B43">
      <w:pPr>
        <w:pStyle w:val="Smlouvy-sl3abc"/>
      </w:pPr>
      <w:r w:rsidRPr="0017472C">
        <w:t>nechat volně pobíhat zvířata (z důvodů znečištění výkaly).</w:t>
      </w:r>
    </w:p>
    <w:p w14:paraId="2A017708" w14:textId="77777777" w:rsidR="006648B0" w:rsidRPr="0017472C" w:rsidRDefault="006648B0" w:rsidP="00285B43">
      <w:pPr>
        <w:pStyle w:val="Smlouvy-sl3odsaz"/>
      </w:pPr>
      <w:r w:rsidRPr="0017472C">
        <w:t xml:space="preserve">Znečistění, které zvířata způsobí ve společných prostorech je povinen Uživatel ihned uklidit. </w:t>
      </w:r>
    </w:p>
    <w:p w14:paraId="1540311F" w14:textId="77777777" w:rsidR="006648B0" w:rsidRPr="0017472C" w:rsidRDefault="006648B0" w:rsidP="00285B43">
      <w:pPr>
        <w:pStyle w:val="Smlouvy-sl2arabsk"/>
      </w:pPr>
      <w:r w:rsidRPr="0017472C">
        <w:t>Záležitosti týkající se společných prostor a venkovních částí domu</w:t>
      </w:r>
    </w:p>
    <w:p w14:paraId="5AA9231D" w14:textId="271A5303" w:rsidR="006648B0" w:rsidRPr="0017472C" w:rsidRDefault="006648B0" w:rsidP="00285B43">
      <w:pPr>
        <w:pStyle w:val="Smlouvy-sl3abc"/>
      </w:pPr>
      <w:r w:rsidRPr="0017472C">
        <w:t>pokud Uživatel neuklidí znečištění nebo neodstraní škodu dle</w:t>
      </w:r>
      <w:r>
        <w:t xml:space="preserve"> předchozího bodu</w:t>
      </w:r>
      <w:r w:rsidRPr="0017472C">
        <w:t>, má výbor právo toto provést prostřednictvím třetí osoby a náklady vyúčtovat vlastníkovi jednotky k úhradě,</w:t>
      </w:r>
    </w:p>
    <w:p w14:paraId="25B4F9DC" w14:textId="77777777" w:rsidR="006648B0" w:rsidRPr="0017472C" w:rsidRDefault="006648B0" w:rsidP="00285B43">
      <w:pPr>
        <w:pStyle w:val="Smlouvy-sl3abc"/>
      </w:pPr>
      <w:r w:rsidRPr="0017472C">
        <w:lastRenderedPageBreak/>
        <w:t>Uživatel může umísit soukromý inzeráty na nástěnku. Urgentní krátkodobé vzkazy lze umístit na vstupní dveře. Po uplynutí platnosti Uživatel nápis odstraní tak, aby nezůstalo po něm žádné znečištění,</w:t>
      </w:r>
    </w:p>
    <w:p w14:paraId="2AE23D19" w14:textId="77777777" w:rsidR="006648B0" w:rsidRPr="0017472C" w:rsidRDefault="006648B0" w:rsidP="00285B43">
      <w:pPr>
        <w:pStyle w:val="Smlouvy-sl3abc"/>
      </w:pPr>
      <w:r w:rsidRPr="0017472C">
        <w:t>květiny v oknech, na balkónech a společných prostorách musí být zabezpečeny proti pádu. Při zalévání je nutno zajistit, aby voda nestékala a nesmáčela zdi,</w:t>
      </w:r>
    </w:p>
    <w:p w14:paraId="444EA932" w14:textId="77777777" w:rsidR="006648B0" w:rsidRPr="0017472C" w:rsidRDefault="006648B0" w:rsidP="00285B43">
      <w:pPr>
        <w:pStyle w:val="Smlouvy-sl3abc"/>
      </w:pPr>
      <w:r w:rsidRPr="0017472C">
        <w:t>není dovoleno vyhazovat předměty z oken či teras a balkonů,</w:t>
      </w:r>
    </w:p>
    <w:p w14:paraId="18BDB716" w14:textId="77777777" w:rsidR="006648B0" w:rsidRPr="0017472C" w:rsidRDefault="006648B0" w:rsidP="00285B43">
      <w:pPr>
        <w:pStyle w:val="Smlouvy-sl3abc"/>
      </w:pPr>
      <w:r w:rsidRPr="0017472C">
        <w:t>vchodové dveře není dovoleno nechávat otevřené bez dozoru,</w:t>
      </w:r>
    </w:p>
    <w:p w14:paraId="41258B41" w14:textId="7ECFC696" w:rsidR="006648B0" w:rsidRDefault="006648B0" w:rsidP="00285B43">
      <w:pPr>
        <w:pStyle w:val="Smlouvy-sl3abc"/>
      </w:pPr>
      <w:r w:rsidRPr="0017472C">
        <w:t>není dovoleno umožnit vstup do domu neznámým osobám,</w:t>
      </w:r>
    </w:p>
    <w:p w14:paraId="040272E4" w14:textId="066FE039" w:rsidR="00285B43" w:rsidRDefault="00285B43" w:rsidP="00285B43">
      <w:pPr>
        <w:pStyle w:val="Smlouvy-sl3abc"/>
      </w:pPr>
      <w:r w:rsidRPr="00285B43">
        <w:t>bývalá prádelna ve sklepě je k dispozici pouze pro Uživatele bytů č. 33-38,</w:t>
      </w:r>
    </w:p>
    <w:p w14:paraId="0CF9B018" w14:textId="439DEAFB" w:rsidR="00285B43" w:rsidRPr="0017472C" w:rsidRDefault="00285B43" w:rsidP="00285B43">
      <w:pPr>
        <w:pStyle w:val="Smlouvy-sl3abc"/>
      </w:pPr>
      <w:r w:rsidRPr="00285B43">
        <w:t>v zimním období musí být sklepní dveře do světlíků zavřeny, v ostatním období otevřeny,</w:t>
      </w:r>
    </w:p>
    <w:p w14:paraId="585C024C" w14:textId="77777777" w:rsidR="006648B0" w:rsidRPr="0017472C" w:rsidRDefault="006648B0" w:rsidP="00285B43">
      <w:pPr>
        <w:pStyle w:val="Smlouvy-sl3abc"/>
      </w:pPr>
      <w:r w:rsidRPr="0017472C">
        <w:t>vlastníci jednotek berou na vědomí, že škody způsobené na jejich majetku nejsou hrazeny z pojištění zodpovědnosti za škodu, proto v případech, kdy se škodě mohli vyhnout, jim nebude škoda hrazena společenstvím. Jedná se především o padání sněhu či jiných předmětů na auta zaparkovaná před domem,</w:t>
      </w:r>
    </w:p>
    <w:p w14:paraId="5CD0F49A" w14:textId="77777777" w:rsidR="006648B0" w:rsidRPr="0017472C" w:rsidRDefault="006648B0" w:rsidP="00285B43">
      <w:pPr>
        <w:pStyle w:val="Smlouvy-sl3abc"/>
      </w:pPr>
      <w:r w:rsidRPr="0017472C">
        <w:t>vstup do strojovny výtahu je dovolen pouze oprávněným osobám, vstup na střechu domu pouze v odůvodněných případech.</w:t>
      </w:r>
    </w:p>
    <w:p w14:paraId="57448D5D" w14:textId="77777777" w:rsidR="006648B0" w:rsidRPr="0017472C" w:rsidRDefault="006648B0" w:rsidP="00285B43">
      <w:pPr>
        <w:pStyle w:val="Smlouvy-sl2arabsk"/>
      </w:pPr>
      <w:r w:rsidRPr="0017472C">
        <w:t>Zodpovědnost vlastníků jednotek</w:t>
      </w:r>
    </w:p>
    <w:p w14:paraId="7BF00551" w14:textId="77777777" w:rsidR="006648B0" w:rsidRPr="0017472C" w:rsidRDefault="006648B0" w:rsidP="00285B43">
      <w:pPr>
        <w:pStyle w:val="Smlouvy-sl3abc"/>
      </w:pPr>
      <w:r w:rsidRPr="0017472C">
        <w:t>vlastník u svého bytu zajistí, aby na větracích otvorech z venkovní strany měl protidešťové žaluzie či jiné zábrany proti dešti, aby měl před okny venkovní parapety, aby okna nepropouštěla vodu dovnitř. Vlastník ručí za jejich správnou funkci (např. zajišťuje pravidelné nátěry), případné škody na společných částech domu opraví či uhradí jejich opravu,</w:t>
      </w:r>
    </w:p>
    <w:p w14:paraId="42090124" w14:textId="77777777" w:rsidR="006648B0" w:rsidRPr="0017472C" w:rsidRDefault="006648B0" w:rsidP="00285B43">
      <w:pPr>
        <w:pStyle w:val="Smlouvy-sl3abc"/>
      </w:pPr>
      <w:r w:rsidRPr="0017472C">
        <w:t>v případě ukončení používání větracího otvoru vlastník zajistí jeho vyplnění a uzavření tak, aby otvor byl z vnějšku zazděn, omítnut do roviny s vnějším pláštěm a natřen fasádní barvou,</w:t>
      </w:r>
    </w:p>
    <w:p w14:paraId="6E7DA0B6" w14:textId="77777777" w:rsidR="006648B0" w:rsidRPr="0017472C" w:rsidRDefault="006648B0" w:rsidP="00285B43">
      <w:pPr>
        <w:pStyle w:val="Smlouvy-sl3abc"/>
      </w:pPr>
      <w:r w:rsidRPr="0017472C">
        <w:t>na společných částech vyhrazených k výlučnému užívání určitému vlastníkovi zodpovídá tento vlastník za dlažbu a zábradlí na nich umístěných.</w:t>
      </w:r>
    </w:p>
    <w:p w14:paraId="648B4FC4" w14:textId="77777777" w:rsidR="006648B0" w:rsidRPr="0017472C" w:rsidRDefault="006648B0" w:rsidP="00285B43">
      <w:pPr>
        <w:pStyle w:val="Smlouvy-sl2arabsk"/>
      </w:pPr>
      <w:r w:rsidRPr="0017472C">
        <w:t>Soukromé rekonstrukce a opravy</w:t>
      </w:r>
    </w:p>
    <w:p w14:paraId="4F7FF08A" w14:textId="77777777" w:rsidR="006648B0" w:rsidRPr="0017472C" w:rsidRDefault="006648B0" w:rsidP="00285B43">
      <w:pPr>
        <w:pStyle w:val="Smlouvy-sl3abc"/>
      </w:pPr>
      <w:r w:rsidRPr="0017472C">
        <w:t>vypnutí přívodu vody oznámí Uživatel alespoň 1 den předem na vstupní domovní dveře, kde uvede předpokládaný začátek a konec uzavření přívodu a poskytne kontaktní údaje na sebe a na osobu/y provádějící stavební práce. K uzavření využije ventil příslušné stoupačky, hlavní ventil jen pokud to jinak nejde,</w:t>
      </w:r>
    </w:p>
    <w:p w14:paraId="7A3BABE8" w14:textId="77777777" w:rsidR="006648B0" w:rsidRPr="0017472C" w:rsidRDefault="006648B0" w:rsidP="00285B43">
      <w:pPr>
        <w:pStyle w:val="Smlouvy-sl3abc"/>
      </w:pPr>
      <w:r w:rsidRPr="0017472C">
        <w:t>Uživatel je povinen oznámit výboru časový harmonogram a plánovaný rozsah prací delších jak jeden den. Zároveň vyvěsí oznámení o rekonstrukci na vývěsku domu. Oznámení bude obsahovat zejména:</w:t>
      </w:r>
    </w:p>
    <w:p w14:paraId="5E3ED1F3" w14:textId="77777777" w:rsidR="006648B0" w:rsidRPr="0017472C" w:rsidRDefault="006648B0" w:rsidP="00285B43">
      <w:pPr>
        <w:pStyle w:val="Odrka"/>
      </w:pPr>
      <w:r w:rsidRPr="0017472C">
        <w:t>předpokládané datum zahájení a ukončení prací,</w:t>
      </w:r>
    </w:p>
    <w:p w14:paraId="2B093C0F" w14:textId="77777777" w:rsidR="006648B0" w:rsidRPr="0017472C" w:rsidRDefault="006648B0" w:rsidP="00285B43">
      <w:pPr>
        <w:pStyle w:val="Odrka"/>
      </w:pPr>
      <w:r w:rsidRPr="0017472C">
        <w:t>pravidelné oznamování nutnosti vypnout vodu apod. v předstihu min. 1 den,</w:t>
      </w:r>
    </w:p>
    <w:p w14:paraId="1C51CAB1" w14:textId="77777777" w:rsidR="006648B0" w:rsidRPr="0017472C" w:rsidRDefault="006648B0" w:rsidP="00285B43">
      <w:pPr>
        <w:pStyle w:val="Odrka"/>
      </w:pPr>
      <w:r w:rsidRPr="0017472C">
        <w:t>předpokládané omezení užívání společných prostor pro uživatele jednotek (např. skladováním odpadu a materiálu), včetně termínu odklizení materiálu,</w:t>
      </w:r>
    </w:p>
    <w:p w14:paraId="08D9A778" w14:textId="77777777" w:rsidR="006648B0" w:rsidRPr="0017472C" w:rsidRDefault="006648B0" w:rsidP="00285B43">
      <w:pPr>
        <w:pStyle w:val="Odrka"/>
      </w:pPr>
      <w:r w:rsidRPr="0017472C">
        <w:t>kontakt na sebe a případně firmu provádějící práce,</w:t>
      </w:r>
    </w:p>
    <w:p w14:paraId="20FA5ECB" w14:textId="77777777" w:rsidR="006648B0" w:rsidRPr="0017472C" w:rsidRDefault="006648B0" w:rsidP="00285B43">
      <w:pPr>
        <w:pStyle w:val="Smlouvy-sl3abc"/>
      </w:pPr>
      <w:r w:rsidRPr="0017472C">
        <w:t>při provádění prací, přepravě materiálu apod. zajistí Uživatel zabránění poškození společných částí a zařízení domu (výtah, schodiště, zábradlí, dveře, chodby, malby a nátěry). Případné škody Uživatel nebo vlastník opraví či uhradí jejich opravu,</w:t>
      </w:r>
    </w:p>
    <w:p w14:paraId="40134E10" w14:textId="77777777" w:rsidR="006648B0" w:rsidRPr="0017472C" w:rsidRDefault="006648B0" w:rsidP="00285B43">
      <w:pPr>
        <w:pStyle w:val="Smlouvy-sl3abc"/>
      </w:pPr>
      <w:r w:rsidRPr="0017472C">
        <w:t>Uživatel zajistí průběžný úklid společných prostor a odvoz vzniklého odpadu. Do popelnice není dovoleno dát více jak jeden kýbl stavebního odpadu,</w:t>
      </w:r>
    </w:p>
    <w:p w14:paraId="3FA69E1E" w14:textId="77777777" w:rsidR="006648B0" w:rsidRPr="0017472C" w:rsidRDefault="006648B0" w:rsidP="00285B43">
      <w:pPr>
        <w:pStyle w:val="Smlouvy-sl3abc"/>
      </w:pPr>
      <w:r w:rsidRPr="0017472C">
        <w:t>výtahy lze použít pro účely stěhování, přepravy materiálu pouze při použití pomůcek zabezpečujících ochranu interiéru výtahů (obložení stěn a podlážky apod.) a dodržení výrobcem stanovených podmínek pro provoz výtahů, zvláště pak respektování max. zatížení kabiny, rovnoměrné rozmístění břemen a jejich upevnění proti posunutí.</w:t>
      </w:r>
    </w:p>
    <w:p w14:paraId="1680CCFB" w14:textId="37EF5C54" w:rsidR="009C337A" w:rsidRDefault="009C337A"/>
    <w:p w14:paraId="74B5CBDE" w14:textId="6BFB51CB" w:rsidR="006648B0" w:rsidRDefault="006648B0">
      <w:r w:rsidRPr="006648B0">
        <w:t>T</w:t>
      </w:r>
      <w:r>
        <w:t>ento domovní řád je součástí</w:t>
      </w:r>
      <w:r w:rsidRPr="006648B0">
        <w:t xml:space="preserve"> stanov</w:t>
      </w:r>
      <w:r>
        <w:t>, které</w:t>
      </w:r>
      <w:r w:rsidRPr="006648B0">
        <w:t xml:space="preserve"> byly schváleny na zasedání shromáždění </w:t>
      </w:r>
      <w:r>
        <w:t xml:space="preserve">SVJ </w:t>
      </w:r>
      <w:r w:rsidRPr="006648B0">
        <w:t>dne 29.11.2016.</w:t>
      </w:r>
    </w:p>
    <w:sectPr w:rsidR="006648B0" w:rsidSect="004518EF">
      <w:pgSz w:w="11906" w:h="16838" w:code="9"/>
      <w:pgMar w:top="567" w:right="851" w:bottom="567"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87D58" w14:textId="77777777" w:rsidR="00161768" w:rsidRDefault="00161768" w:rsidP="009C337A">
      <w:r>
        <w:separator/>
      </w:r>
    </w:p>
  </w:endnote>
  <w:endnote w:type="continuationSeparator" w:id="0">
    <w:p w14:paraId="21F8430E" w14:textId="77777777" w:rsidR="00161768" w:rsidRDefault="00161768" w:rsidP="009C3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2DEE38" w14:textId="77777777" w:rsidR="00161768" w:rsidRDefault="00161768" w:rsidP="009C337A">
      <w:r>
        <w:separator/>
      </w:r>
    </w:p>
  </w:footnote>
  <w:footnote w:type="continuationSeparator" w:id="0">
    <w:p w14:paraId="55441213" w14:textId="77777777" w:rsidR="00161768" w:rsidRDefault="00161768" w:rsidP="009C33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2BE1C6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88864E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E88E1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E42527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8742AE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B56262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ED674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7F6471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F809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9D4760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712616"/>
    <w:multiLevelType w:val="multilevel"/>
    <w:tmpl w:val="98B863B6"/>
    <w:lvl w:ilvl="0">
      <w:start w:val="1"/>
      <w:numFmt w:val="none"/>
      <w:suff w:val="nothing"/>
      <w:lvlText w:val=""/>
      <w:lvlJc w:val="left"/>
      <w:pPr>
        <w:ind w:left="0" w:firstLine="0"/>
      </w:pPr>
      <w:rPr>
        <w:rFonts w:hint="default"/>
      </w:rPr>
    </w:lvl>
    <w:lvl w:ilvl="1">
      <w:start w:val="1"/>
      <w:numFmt w:val="upperRoman"/>
      <w:suff w:val="space"/>
      <w:lvlText w:val="%2."/>
      <w:lvlJc w:val="left"/>
      <w:pPr>
        <w:ind w:left="0" w:firstLine="0"/>
      </w:pPr>
      <w:rPr>
        <w:rFonts w:hint="default"/>
      </w:rPr>
    </w:lvl>
    <w:lvl w:ilvl="2">
      <w:start w:val="1"/>
      <w:numFmt w:val="upperRoman"/>
      <w:suff w:val="space"/>
      <w:lvlText w:val="Čl. %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decimal"/>
      <w:lvlText w:val="%5."/>
      <w:lvlJc w:val="left"/>
      <w:pPr>
        <w:tabs>
          <w:tab w:val="num" w:pos="340"/>
        </w:tabs>
        <w:ind w:left="340" w:hanging="340"/>
      </w:pPr>
      <w:rPr>
        <w:rFonts w:hint="default"/>
      </w:rPr>
    </w:lvl>
    <w:lvl w:ilvl="5">
      <w:start w:val="1"/>
      <w:numFmt w:val="lowerLetter"/>
      <w:lvlText w:val="%6)"/>
      <w:lvlJc w:val="left"/>
      <w:pPr>
        <w:tabs>
          <w:tab w:val="num" w:pos="680"/>
        </w:tabs>
        <w:ind w:left="680" w:hanging="340"/>
      </w:pPr>
      <w:rPr>
        <w:rFonts w:hint="default"/>
      </w:rPr>
    </w:lvl>
    <w:lvl w:ilvl="6">
      <w:start w:val="1"/>
      <w:numFmt w:val="lowerLetter"/>
      <w:lvlRestart w:val="5"/>
      <w:lvlText w:val="%7)"/>
      <w:lvlJc w:val="left"/>
      <w:pPr>
        <w:tabs>
          <w:tab w:val="num" w:pos="1021"/>
        </w:tabs>
        <w:ind w:left="1021" w:hanging="341"/>
      </w:pPr>
      <w:rPr>
        <w:sz w:val="24"/>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B135F25"/>
    <w:multiLevelType w:val="hybridMultilevel"/>
    <w:tmpl w:val="6EBECF9C"/>
    <w:lvl w:ilvl="0" w:tplc="07A6BC7A">
      <w:start w:val="1"/>
      <w:numFmt w:val="bullet"/>
      <w:pStyle w:val="Odrka"/>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2C1A2E30"/>
    <w:multiLevelType w:val="multilevel"/>
    <w:tmpl w:val="98B863B6"/>
    <w:styleLink w:val="Smlouvy-slovn"/>
    <w:lvl w:ilvl="0">
      <w:start w:val="1"/>
      <w:numFmt w:val="none"/>
      <w:pStyle w:val="Smlouvy-sl1bez"/>
      <w:suff w:val="nothing"/>
      <w:lvlText w:val=""/>
      <w:lvlJc w:val="left"/>
      <w:pPr>
        <w:ind w:left="0" w:firstLine="0"/>
      </w:pPr>
      <w:rPr>
        <w:rFonts w:hint="default"/>
      </w:rPr>
    </w:lvl>
    <w:lvl w:ilvl="1">
      <w:start w:val="1"/>
      <w:numFmt w:val="upperRoman"/>
      <w:pStyle w:val="Smlouvy-sl1msk"/>
      <w:suff w:val="space"/>
      <w:lvlText w:val="%2."/>
      <w:lvlJc w:val="left"/>
      <w:pPr>
        <w:ind w:left="0" w:firstLine="0"/>
      </w:pPr>
      <w:rPr>
        <w:rFonts w:hint="default"/>
      </w:rPr>
    </w:lvl>
    <w:lvl w:ilvl="2">
      <w:start w:val="1"/>
      <w:numFmt w:val="upperRoman"/>
      <w:pStyle w:val="Smlouvy-sl1mskl"/>
      <w:suff w:val="space"/>
      <w:lvlText w:val="Čl. %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decimal"/>
      <w:pStyle w:val="Smlouvy-sl2arabsk"/>
      <w:lvlText w:val="%5."/>
      <w:lvlJc w:val="left"/>
      <w:pPr>
        <w:tabs>
          <w:tab w:val="num" w:pos="340"/>
        </w:tabs>
        <w:ind w:left="340" w:hanging="340"/>
      </w:pPr>
      <w:rPr>
        <w:rFonts w:hint="default"/>
      </w:rPr>
    </w:lvl>
    <w:lvl w:ilvl="5">
      <w:start w:val="1"/>
      <w:numFmt w:val="lowerLetter"/>
      <w:pStyle w:val="Smlouvy-sl3abc"/>
      <w:lvlText w:val="%6)"/>
      <w:lvlJc w:val="left"/>
      <w:pPr>
        <w:tabs>
          <w:tab w:val="num" w:pos="680"/>
        </w:tabs>
        <w:ind w:left="680" w:hanging="340"/>
      </w:pPr>
      <w:rPr>
        <w:rFonts w:hint="default"/>
      </w:rPr>
    </w:lvl>
    <w:lvl w:ilvl="6">
      <w:start w:val="1"/>
      <w:numFmt w:val="lowerLetter"/>
      <w:lvlRestart w:val="5"/>
      <w:lvlText w:val="%7)"/>
      <w:lvlJc w:val="left"/>
      <w:pPr>
        <w:tabs>
          <w:tab w:val="num" w:pos="1021"/>
        </w:tabs>
        <w:ind w:left="1021" w:hanging="34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380177964">
    <w:abstractNumId w:val="12"/>
  </w:num>
  <w:num w:numId="2" w16cid:durableId="443887319">
    <w:abstractNumId w:val="11"/>
  </w:num>
  <w:num w:numId="3" w16cid:durableId="720396656">
    <w:abstractNumId w:val="12"/>
    <w:lvlOverride w:ilvl="0">
      <w:lvl w:ilvl="0">
        <w:start w:val="1"/>
        <w:numFmt w:val="none"/>
        <w:pStyle w:val="Smlouvy-sl1bez"/>
        <w:suff w:val="nothing"/>
        <w:lvlText w:val=""/>
        <w:lvlJc w:val="left"/>
        <w:pPr>
          <w:ind w:left="0" w:firstLine="0"/>
        </w:pPr>
        <w:rPr>
          <w:rFonts w:hint="default"/>
        </w:rPr>
      </w:lvl>
    </w:lvlOverride>
    <w:lvlOverride w:ilvl="1">
      <w:lvl w:ilvl="1">
        <w:start w:val="1"/>
        <w:numFmt w:val="upperRoman"/>
        <w:pStyle w:val="Smlouvy-sl1msk"/>
        <w:suff w:val="space"/>
        <w:lvlText w:val="%2."/>
        <w:lvlJc w:val="left"/>
        <w:pPr>
          <w:ind w:left="0" w:firstLine="0"/>
        </w:pPr>
        <w:rPr>
          <w:rFonts w:hint="default"/>
        </w:rPr>
      </w:lvl>
    </w:lvlOverride>
    <w:lvlOverride w:ilvl="2">
      <w:lvl w:ilvl="2">
        <w:start w:val="1"/>
        <w:numFmt w:val="upperRoman"/>
        <w:pStyle w:val="Smlouvy-sl1mskl"/>
        <w:suff w:val="space"/>
        <w:lvlText w:val="Čl. %3."/>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decimal"/>
        <w:pStyle w:val="Smlouvy-sl2arabsk"/>
        <w:lvlText w:val="%5."/>
        <w:lvlJc w:val="left"/>
        <w:pPr>
          <w:tabs>
            <w:tab w:val="num" w:pos="340"/>
          </w:tabs>
          <w:ind w:left="340" w:hanging="340"/>
        </w:pPr>
        <w:rPr>
          <w:rFonts w:hint="default"/>
        </w:rPr>
      </w:lvl>
    </w:lvlOverride>
    <w:lvlOverride w:ilvl="5">
      <w:lvl w:ilvl="5">
        <w:start w:val="1"/>
        <w:numFmt w:val="lowerLetter"/>
        <w:pStyle w:val="Smlouvy-sl3abc"/>
        <w:lvlText w:val="%6)"/>
        <w:lvlJc w:val="left"/>
        <w:pPr>
          <w:tabs>
            <w:tab w:val="num" w:pos="680"/>
          </w:tabs>
          <w:ind w:left="680" w:hanging="340"/>
        </w:pPr>
        <w:rPr>
          <w:rFonts w:hint="default"/>
        </w:rPr>
      </w:lvl>
    </w:lvlOverride>
    <w:lvlOverride w:ilvl="6">
      <w:lvl w:ilvl="6">
        <w:start w:val="1"/>
        <w:numFmt w:val="lowerLetter"/>
        <w:lvlRestart w:val="5"/>
        <w:lvlText w:val="%7)"/>
        <w:lvlJc w:val="left"/>
        <w:pPr>
          <w:tabs>
            <w:tab w:val="num" w:pos="1021"/>
          </w:tabs>
          <w:ind w:left="680" w:firstLine="34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4" w16cid:durableId="709107723">
    <w:abstractNumId w:val="12"/>
    <w:lvlOverride w:ilvl="0">
      <w:lvl w:ilvl="0">
        <w:start w:val="1"/>
        <w:numFmt w:val="none"/>
        <w:pStyle w:val="Smlouvy-sl1bez"/>
        <w:suff w:val="nothing"/>
        <w:lvlText w:val=""/>
        <w:lvlJc w:val="left"/>
        <w:pPr>
          <w:ind w:left="0" w:firstLine="0"/>
        </w:pPr>
        <w:rPr>
          <w:rFonts w:hint="default"/>
        </w:rPr>
      </w:lvl>
    </w:lvlOverride>
    <w:lvlOverride w:ilvl="1">
      <w:lvl w:ilvl="1">
        <w:start w:val="1"/>
        <w:numFmt w:val="upperRoman"/>
        <w:pStyle w:val="Smlouvy-sl1msk"/>
        <w:suff w:val="space"/>
        <w:lvlText w:val="%2."/>
        <w:lvlJc w:val="left"/>
        <w:pPr>
          <w:ind w:left="0" w:firstLine="0"/>
        </w:pPr>
        <w:rPr>
          <w:rFonts w:hint="default"/>
        </w:rPr>
      </w:lvl>
    </w:lvlOverride>
    <w:lvlOverride w:ilvl="2">
      <w:lvl w:ilvl="2">
        <w:start w:val="1"/>
        <w:numFmt w:val="upperRoman"/>
        <w:pStyle w:val="Smlouvy-sl1mskl"/>
        <w:suff w:val="space"/>
        <w:lvlText w:val="Čl. %3."/>
        <w:lvlJc w:val="left"/>
        <w:pPr>
          <w:ind w:left="0" w:firstLine="0"/>
        </w:pPr>
        <w:rPr>
          <w:rFonts w:hint="default"/>
        </w:rPr>
      </w:lvl>
    </w:lvlOverride>
    <w:lvlOverride w:ilvl="3">
      <w:lvl w:ilvl="3">
        <w:start w:val="1"/>
        <w:numFmt w:val="none"/>
        <w:suff w:val="nothing"/>
        <w:lvlText w:val=""/>
        <w:lvlJc w:val="left"/>
        <w:pPr>
          <w:ind w:left="0" w:firstLine="0"/>
        </w:pPr>
        <w:rPr>
          <w:rFonts w:hint="default"/>
        </w:rPr>
      </w:lvl>
    </w:lvlOverride>
    <w:lvlOverride w:ilvl="4">
      <w:lvl w:ilvl="4">
        <w:start w:val="1"/>
        <w:numFmt w:val="decimal"/>
        <w:pStyle w:val="Smlouvy-sl2arabsk"/>
        <w:lvlText w:val="%5."/>
        <w:lvlJc w:val="left"/>
        <w:pPr>
          <w:tabs>
            <w:tab w:val="num" w:pos="340"/>
          </w:tabs>
          <w:ind w:left="340" w:hanging="340"/>
        </w:pPr>
        <w:rPr>
          <w:rFonts w:hint="default"/>
        </w:rPr>
      </w:lvl>
    </w:lvlOverride>
    <w:lvlOverride w:ilvl="5">
      <w:lvl w:ilvl="5">
        <w:start w:val="1"/>
        <w:numFmt w:val="lowerLetter"/>
        <w:pStyle w:val="Smlouvy-sl3abc"/>
        <w:lvlText w:val="%6)"/>
        <w:lvlJc w:val="left"/>
        <w:pPr>
          <w:tabs>
            <w:tab w:val="num" w:pos="680"/>
          </w:tabs>
          <w:ind w:left="680" w:hanging="340"/>
        </w:pPr>
        <w:rPr>
          <w:rFonts w:hint="default"/>
        </w:rPr>
      </w:lvl>
    </w:lvlOverride>
    <w:lvlOverride w:ilvl="6">
      <w:lvl w:ilvl="6">
        <w:start w:val="1"/>
        <w:numFmt w:val="lowerLetter"/>
        <w:lvlRestart w:val="5"/>
        <w:lvlText w:val="%7)"/>
        <w:lvlJc w:val="left"/>
        <w:pPr>
          <w:tabs>
            <w:tab w:val="num" w:pos="1021"/>
          </w:tabs>
          <w:ind w:left="680" w:firstLine="34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5" w16cid:durableId="323634220">
    <w:abstractNumId w:val="9"/>
  </w:num>
  <w:num w:numId="6" w16cid:durableId="867640297">
    <w:abstractNumId w:val="7"/>
  </w:num>
  <w:num w:numId="7" w16cid:durableId="2065828139">
    <w:abstractNumId w:val="6"/>
  </w:num>
  <w:num w:numId="8" w16cid:durableId="32658412">
    <w:abstractNumId w:val="5"/>
  </w:num>
  <w:num w:numId="9" w16cid:durableId="1928267270">
    <w:abstractNumId w:val="4"/>
  </w:num>
  <w:num w:numId="10" w16cid:durableId="894044990">
    <w:abstractNumId w:val="8"/>
  </w:num>
  <w:num w:numId="11" w16cid:durableId="378747859">
    <w:abstractNumId w:val="3"/>
  </w:num>
  <w:num w:numId="12" w16cid:durableId="566191633">
    <w:abstractNumId w:val="2"/>
  </w:num>
  <w:num w:numId="13" w16cid:durableId="1548494602">
    <w:abstractNumId w:val="1"/>
  </w:num>
  <w:num w:numId="14" w16cid:durableId="1314262618">
    <w:abstractNumId w:val="0"/>
  </w:num>
  <w:num w:numId="15" w16cid:durableId="610672570">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C04" w:allStyles="0" w:customStyles="0" w:latentStyles="1" w:stylesInUse="0" w:headingStyles="0" w:numberingStyles="0" w:tableStyles="0" w:directFormattingOnRuns="0" w:directFormattingOnParagraphs="0" w:directFormattingOnNumbering="1" w:directFormattingOnTables="1" w:clearFormatting="1" w:top3HeadingStyles="1" w:visibleStyles="0" w:alternateStyleNames="0"/>
  <w:stylePaneSortMethod w:val="0000"/>
  <w:defaultTabStop w:val="708"/>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B0"/>
    <w:rsid w:val="000373AF"/>
    <w:rsid w:val="0003745F"/>
    <w:rsid w:val="00063A60"/>
    <w:rsid w:val="00067041"/>
    <w:rsid w:val="00073E26"/>
    <w:rsid w:val="000A2689"/>
    <w:rsid w:val="000B404C"/>
    <w:rsid w:val="000F6021"/>
    <w:rsid w:val="001007DF"/>
    <w:rsid w:val="001045A6"/>
    <w:rsid w:val="0010761E"/>
    <w:rsid w:val="00113CA0"/>
    <w:rsid w:val="001308D6"/>
    <w:rsid w:val="00161768"/>
    <w:rsid w:val="00196714"/>
    <w:rsid w:val="001D7960"/>
    <w:rsid w:val="001F7334"/>
    <w:rsid w:val="00204539"/>
    <w:rsid w:val="00207D86"/>
    <w:rsid w:val="00227BFC"/>
    <w:rsid w:val="00234FA0"/>
    <w:rsid w:val="00240A7B"/>
    <w:rsid w:val="002418B9"/>
    <w:rsid w:val="00257B80"/>
    <w:rsid w:val="0027605D"/>
    <w:rsid w:val="002853AC"/>
    <w:rsid w:val="00285B43"/>
    <w:rsid w:val="002919B2"/>
    <w:rsid w:val="002A158A"/>
    <w:rsid w:val="002A4A26"/>
    <w:rsid w:val="002B5ED9"/>
    <w:rsid w:val="002D49EB"/>
    <w:rsid w:val="002F64CC"/>
    <w:rsid w:val="00325AEE"/>
    <w:rsid w:val="0036466E"/>
    <w:rsid w:val="00371641"/>
    <w:rsid w:val="003B19C1"/>
    <w:rsid w:val="003C4407"/>
    <w:rsid w:val="003D53D3"/>
    <w:rsid w:val="003F1D3E"/>
    <w:rsid w:val="004200EB"/>
    <w:rsid w:val="004267E3"/>
    <w:rsid w:val="004501C1"/>
    <w:rsid w:val="00451289"/>
    <w:rsid w:val="004518EF"/>
    <w:rsid w:val="00474F54"/>
    <w:rsid w:val="004B14C5"/>
    <w:rsid w:val="004C7FD0"/>
    <w:rsid w:val="004F2DBF"/>
    <w:rsid w:val="004F4383"/>
    <w:rsid w:val="004F4501"/>
    <w:rsid w:val="00506211"/>
    <w:rsid w:val="00511474"/>
    <w:rsid w:val="0052302E"/>
    <w:rsid w:val="00527488"/>
    <w:rsid w:val="00584311"/>
    <w:rsid w:val="00593167"/>
    <w:rsid w:val="005D1365"/>
    <w:rsid w:val="005D3064"/>
    <w:rsid w:val="005D54B8"/>
    <w:rsid w:val="005D6D63"/>
    <w:rsid w:val="005F2B22"/>
    <w:rsid w:val="00600097"/>
    <w:rsid w:val="00655E51"/>
    <w:rsid w:val="00656CE6"/>
    <w:rsid w:val="00660729"/>
    <w:rsid w:val="006648B0"/>
    <w:rsid w:val="0067496B"/>
    <w:rsid w:val="006F34BD"/>
    <w:rsid w:val="006F36B1"/>
    <w:rsid w:val="006F5D28"/>
    <w:rsid w:val="0071611C"/>
    <w:rsid w:val="007218BE"/>
    <w:rsid w:val="00724040"/>
    <w:rsid w:val="00734A02"/>
    <w:rsid w:val="00744C37"/>
    <w:rsid w:val="00757F2E"/>
    <w:rsid w:val="00771B39"/>
    <w:rsid w:val="007A1C69"/>
    <w:rsid w:val="007A6C20"/>
    <w:rsid w:val="007B1718"/>
    <w:rsid w:val="007C7C32"/>
    <w:rsid w:val="008762F6"/>
    <w:rsid w:val="00877F12"/>
    <w:rsid w:val="0088114A"/>
    <w:rsid w:val="008852DE"/>
    <w:rsid w:val="008916FA"/>
    <w:rsid w:val="008A2B10"/>
    <w:rsid w:val="008A76FD"/>
    <w:rsid w:val="008B7919"/>
    <w:rsid w:val="008D7C2F"/>
    <w:rsid w:val="008E4368"/>
    <w:rsid w:val="008E7D6B"/>
    <w:rsid w:val="008F7E4F"/>
    <w:rsid w:val="009007D5"/>
    <w:rsid w:val="00926FF5"/>
    <w:rsid w:val="00941E9A"/>
    <w:rsid w:val="0095639D"/>
    <w:rsid w:val="00957F0B"/>
    <w:rsid w:val="009949A5"/>
    <w:rsid w:val="009968D7"/>
    <w:rsid w:val="009B7852"/>
    <w:rsid w:val="009C337A"/>
    <w:rsid w:val="009E1FF3"/>
    <w:rsid w:val="00A05F54"/>
    <w:rsid w:val="00A27A78"/>
    <w:rsid w:val="00A61928"/>
    <w:rsid w:val="00A61A85"/>
    <w:rsid w:val="00A80C74"/>
    <w:rsid w:val="00AD3963"/>
    <w:rsid w:val="00AD6A10"/>
    <w:rsid w:val="00B00C37"/>
    <w:rsid w:val="00B14AE2"/>
    <w:rsid w:val="00B47314"/>
    <w:rsid w:val="00B75F1B"/>
    <w:rsid w:val="00BB48B2"/>
    <w:rsid w:val="00BF49B3"/>
    <w:rsid w:val="00BF4F6D"/>
    <w:rsid w:val="00C04926"/>
    <w:rsid w:val="00C069A2"/>
    <w:rsid w:val="00C15712"/>
    <w:rsid w:val="00C343E1"/>
    <w:rsid w:val="00C35842"/>
    <w:rsid w:val="00C452BA"/>
    <w:rsid w:val="00C50572"/>
    <w:rsid w:val="00C739FE"/>
    <w:rsid w:val="00C928BF"/>
    <w:rsid w:val="00CA36D0"/>
    <w:rsid w:val="00CB5C87"/>
    <w:rsid w:val="00CD655C"/>
    <w:rsid w:val="00CE2253"/>
    <w:rsid w:val="00D077F0"/>
    <w:rsid w:val="00D367D0"/>
    <w:rsid w:val="00D858F1"/>
    <w:rsid w:val="00D85D5B"/>
    <w:rsid w:val="00DA6A3A"/>
    <w:rsid w:val="00DB2831"/>
    <w:rsid w:val="00DC328B"/>
    <w:rsid w:val="00DC6056"/>
    <w:rsid w:val="00E10937"/>
    <w:rsid w:val="00E165DC"/>
    <w:rsid w:val="00E2211A"/>
    <w:rsid w:val="00E22548"/>
    <w:rsid w:val="00E24791"/>
    <w:rsid w:val="00E27B56"/>
    <w:rsid w:val="00E37AE2"/>
    <w:rsid w:val="00E51EE0"/>
    <w:rsid w:val="00EA4FE4"/>
    <w:rsid w:val="00EC5603"/>
    <w:rsid w:val="00EE1A1B"/>
    <w:rsid w:val="00EF2BE2"/>
    <w:rsid w:val="00F0315B"/>
    <w:rsid w:val="00F076F7"/>
    <w:rsid w:val="00F32580"/>
    <w:rsid w:val="00F37162"/>
    <w:rsid w:val="00F377A1"/>
    <w:rsid w:val="00F4239A"/>
    <w:rsid w:val="00F87DCB"/>
    <w:rsid w:val="00FA0DBC"/>
    <w:rsid w:val="00FA58E9"/>
    <w:rsid w:val="00FD5C94"/>
    <w:rsid w:val="00FE60A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5D6AD6"/>
  <w15:chartTrackingRefBased/>
  <w15:docId w15:val="{E2A877C7-9BD5-4C7C-9C54-D535B629D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6D63"/>
    <w:rPr>
      <w:sz w:val="22"/>
      <w:szCs w:val="24"/>
    </w:rPr>
  </w:style>
  <w:style w:type="paragraph" w:styleId="Heading1">
    <w:name w:val="heading 1"/>
    <w:basedOn w:val="Smlouvy-sl1bez"/>
    <w:next w:val="Vchoz"/>
    <w:link w:val="Heading1Char"/>
    <w:qFormat/>
    <w:rsid w:val="002A4A26"/>
    <w:pPr>
      <w:numPr>
        <w:numId w:val="0"/>
      </w:numPr>
      <w:spacing w:before="240" w:after="120"/>
      <w:jc w:val="left"/>
      <w:outlineLvl w:val="0"/>
    </w:pPr>
    <w:rPr>
      <w:bCs/>
      <w:kern w:val="28"/>
      <w:sz w:val="40"/>
      <w:szCs w:val="32"/>
    </w:rPr>
  </w:style>
  <w:style w:type="paragraph" w:styleId="Heading2">
    <w:name w:val="heading 2"/>
    <w:basedOn w:val="Heading1"/>
    <w:next w:val="Vchoz"/>
    <w:link w:val="Heading2Char"/>
    <w:unhideWhenUsed/>
    <w:qFormat/>
    <w:rsid w:val="003F1D3E"/>
    <w:pPr>
      <w:keepLines/>
      <w:outlineLvl w:val="1"/>
    </w:pPr>
    <w:rPr>
      <w:sz w:val="32"/>
    </w:rPr>
  </w:style>
  <w:style w:type="paragraph" w:styleId="Heading3">
    <w:name w:val="heading 3"/>
    <w:basedOn w:val="Heading4"/>
    <w:next w:val="Vchoz"/>
    <w:link w:val="Heading3Char"/>
    <w:unhideWhenUsed/>
    <w:qFormat/>
    <w:rsid w:val="00511474"/>
    <w:pPr>
      <w:outlineLvl w:val="2"/>
    </w:pPr>
    <w:rPr>
      <w:u w:val="single"/>
    </w:rPr>
  </w:style>
  <w:style w:type="paragraph" w:styleId="Heading4">
    <w:name w:val="heading 4"/>
    <w:basedOn w:val="Vchoz"/>
    <w:next w:val="Vchoz"/>
    <w:link w:val="Heading4Char"/>
    <w:unhideWhenUsed/>
    <w:qFormat/>
    <w:rsid w:val="006F36B1"/>
    <w:pPr>
      <w:keepNext/>
      <w:keepLines/>
      <w:spacing w:before="120" w:after="60"/>
      <w:contextualSpacing/>
      <w:outlineLvl w:val="3"/>
    </w:pPr>
    <w:rPr>
      <w:b/>
      <w:sz w:val="26"/>
    </w:rPr>
  </w:style>
  <w:style w:type="paragraph" w:styleId="Heading8">
    <w:name w:val="heading 8"/>
    <w:basedOn w:val="Normal"/>
    <w:next w:val="Normal"/>
    <w:link w:val="Heading8Char"/>
    <w:semiHidden/>
    <w:unhideWhenUsed/>
    <w:qFormat/>
    <w:rsid w:val="003F1D3E"/>
    <w:pPr>
      <w:keepNext/>
      <w:outlineLvl w:val="7"/>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A4A26"/>
    <w:rPr>
      <w:b/>
      <w:bCs/>
      <w:kern w:val="28"/>
      <w:sz w:val="40"/>
      <w:szCs w:val="32"/>
    </w:rPr>
  </w:style>
  <w:style w:type="paragraph" w:customStyle="1" w:styleId="Nadpis1centr">
    <w:name w:val="Nadpis 1 centr."/>
    <w:basedOn w:val="Heading1"/>
    <w:next w:val="Vchoz"/>
    <w:qFormat/>
    <w:rsid w:val="00511474"/>
    <w:pPr>
      <w:jc w:val="center"/>
    </w:pPr>
  </w:style>
  <w:style w:type="character" w:customStyle="1" w:styleId="Heading2Char">
    <w:name w:val="Heading 2 Char"/>
    <w:link w:val="Heading2"/>
    <w:rsid w:val="003F1D3E"/>
    <w:rPr>
      <w:b/>
      <w:bCs/>
      <w:kern w:val="28"/>
      <w:sz w:val="32"/>
      <w:szCs w:val="32"/>
    </w:rPr>
  </w:style>
  <w:style w:type="paragraph" w:customStyle="1" w:styleId="Nadpis2centr">
    <w:name w:val="Nadpis 2 centr"/>
    <w:basedOn w:val="Heading2"/>
    <w:next w:val="Vchoz"/>
    <w:qFormat/>
    <w:rsid w:val="00511474"/>
    <w:pPr>
      <w:jc w:val="center"/>
    </w:pPr>
  </w:style>
  <w:style w:type="character" w:customStyle="1" w:styleId="Heading3Char">
    <w:name w:val="Heading 3 Char"/>
    <w:link w:val="Heading3"/>
    <w:rsid w:val="00511474"/>
    <w:rPr>
      <w:b/>
      <w:sz w:val="26"/>
      <w:szCs w:val="24"/>
      <w:u w:val="single"/>
    </w:rPr>
  </w:style>
  <w:style w:type="paragraph" w:customStyle="1" w:styleId="Nadpis3centr">
    <w:name w:val="Nadpis 3 centr"/>
    <w:basedOn w:val="Heading3"/>
    <w:next w:val="Vchoz"/>
    <w:qFormat/>
    <w:rsid w:val="006F36B1"/>
    <w:pPr>
      <w:jc w:val="center"/>
    </w:pPr>
  </w:style>
  <w:style w:type="character" w:customStyle="1" w:styleId="Heading4Char">
    <w:name w:val="Heading 4 Char"/>
    <w:link w:val="Heading4"/>
    <w:rsid w:val="006F36B1"/>
    <w:rPr>
      <w:b/>
      <w:sz w:val="26"/>
      <w:szCs w:val="24"/>
    </w:rPr>
  </w:style>
  <w:style w:type="paragraph" w:customStyle="1" w:styleId="Odrka">
    <w:name w:val="Odrážka"/>
    <w:basedOn w:val="Vchoz"/>
    <w:qFormat/>
    <w:rsid w:val="00285B43"/>
    <w:pPr>
      <w:numPr>
        <w:numId w:val="2"/>
      </w:numPr>
      <w:tabs>
        <w:tab w:val="left" w:pos="340"/>
      </w:tabs>
    </w:pPr>
    <w:rPr>
      <w:sz w:val="24"/>
    </w:rPr>
  </w:style>
  <w:style w:type="paragraph" w:customStyle="1" w:styleId="Smlouvy-adresa">
    <w:name w:val="Smlouvy-adresa"/>
    <w:basedOn w:val="Vchoz"/>
    <w:qFormat/>
    <w:rsid w:val="00325AEE"/>
    <w:pPr>
      <w:tabs>
        <w:tab w:val="left" w:pos="1588"/>
      </w:tabs>
      <w:ind w:left="1588" w:hanging="1588"/>
    </w:pPr>
  </w:style>
  <w:style w:type="paragraph" w:customStyle="1" w:styleId="Smlouvy-sl1bez">
    <w:name w:val="Smlouvy-čísl.1 bez č."/>
    <w:basedOn w:val="Vchoz"/>
    <w:next w:val="Vchoz"/>
    <w:rsid w:val="00B47314"/>
    <w:pPr>
      <w:keepNext/>
      <w:numPr>
        <w:numId w:val="4"/>
      </w:numPr>
      <w:spacing w:before="180" w:after="60"/>
      <w:contextualSpacing/>
      <w:jc w:val="center"/>
    </w:pPr>
    <w:rPr>
      <w:b/>
      <w:sz w:val="26"/>
    </w:rPr>
  </w:style>
  <w:style w:type="paragraph" w:customStyle="1" w:styleId="Smlouvy-sl1msk">
    <w:name w:val="Smlouvy-čísl.1 římské"/>
    <w:basedOn w:val="Vchoz"/>
    <w:next w:val="Vchoz"/>
    <w:rsid w:val="00B47314"/>
    <w:pPr>
      <w:keepNext/>
      <w:numPr>
        <w:ilvl w:val="1"/>
        <w:numId w:val="4"/>
      </w:numPr>
      <w:spacing w:before="180" w:after="60"/>
      <w:contextualSpacing/>
    </w:pPr>
    <w:rPr>
      <w:b/>
      <w:sz w:val="26"/>
      <w:szCs w:val="22"/>
      <w:lang w:eastAsia="en-US"/>
    </w:rPr>
  </w:style>
  <w:style w:type="paragraph" w:customStyle="1" w:styleId="Smlouvy-sl1mskl">
    <w:name w:val="Smlouvy-čísl.1 římské+Čl."/>
    <w:basedOn w:val="Vchoz"/>
    <w:next w:val="Vchoz"/>
    <w:rsid w:val="00B47314"/>
    <w:pPr>
      <w:keepNext/>
      <w:keepLines/>
      <w:numPr>
        <w:ilvl w:val="2"/>
        <w:numId w:val="4"/>
      </w:numPr>
      <w:spacing w:before="240" w:after="60"/>
      <w:contextualSpacing/>
      <w:jc w:val="center"/>
    </w:pPr>
    <w:rPr>
      <w:b/>
      <w:sz w:val="26"/>
    </w:rPr>
  </w:style>
  <w:style w:type="paragraph" w:customStyle="1" w:styleId="Smlouvy-sl2odsaz">
    <w:name w:val="Smlouvy-čísl.2 odsaz"/>
    <w:basedOn w:val="Vchoz"/>
    <w:qFormat/>
    <w:rsid w:val="00511474"/>
    <w:pPr>
      <w:ind w:left="340"/>
    </w:pPr>
    <w:rPr>
      <w:szCs w:val="22"/>
      <w:lang w:eastAsia="en-US"/>
    </w:rPr>
  </w:style>
  <w:style w:type="paragraph" w:customStyle="1" w:styleId="Smlouvy-sl2arabsk">
    <w:name w:val="Smlouvy-čísl.2 arabské"/>
    <w:basedOn w:val="Smlouvy-sl2odsaz"/>
    <w:qFormat/>
    <w:rsid w:val="004518EF"/>
    <w:pPr>
      <w:numPr>
        <w:ilvl w:val="4"/>
        <w:numId w:val="4"/>
      </w:numPr>
      <w:spacing w:before="120"/>
      <w:ind w:left="284" w:hanging="284"/>
    </w:pPr>
    <w:rPr>
      <w:b/>
      <w:sz w:val="28"/>
    </w:rPr>
  </w:style>
  <w:style w:type="paragraph" w:customStyle="1" w:styleId="Smlouvy-sl3abc">
    <w:name w:val="Smlouvy-čísl.3 abc"/>
    <w:basedOn w:val="Vchoz"/>
    <w:qFormat/>
    <w:rsid w:val="004518EF"/>
    <w:pPr>
      <w:numPr>
        <w:ilvl w:val="5"/>
        <w:numId w:val="4"/>
      </w:numPr>
    </w:pPr>
    <w:rPr>
      <w:sz w:val="26"/>
      <w:szCs w:val="22"/>
      <w:lang w:eastAsia="en-US"/>
    </w:rPr>
  </w:style>
  <w:style w:type="paragraph" w:customStyle="1" w:styleId="Smlouvy-sl3odsaz">
    <w:name w:val="Smlouvy-čísl.3 odsaz"/>
    <w:basedOn w:val="Vchoz"/>
    <w:qFormat/>
    <w:rsid w:val="00511474"/>
    <w:pPr>
      <w:tabs>
        <w:tab w:val="left" w:pos="680"/>
      </w:tabs>
      <w:ind w:left="680"/>
    </w:pPr>
    <w:rPr>
      <w:szCs w:val="22"/>
      <w:lang w:eastAsia="en-US"/>
    </w:rPr>
  </w:style>
  <w:style w:type="numbering" w:customStyle="1" w:styleId="Smlouvy-slovn">
    <w:name w:val="Smlouvy-číslování"/>
    <w:rsid w:val="002418B9"/>
    <w:pPr>
      <w:numPr>
        <w:numId w:val="1"/>
      </w:numPr>
    </w:pPr>
  </w:style>
  <w:style w:type="character" w:customStyle="1" w:styleId="Heading8Char">
    <w:name w:val="Heading 8 Char"/>
    <w:basedOn w:val="DefaultParagraphFont"/>
    <w:link w:val="Heading8"/>
    <w:semiHidden/>
    <w:rsid w:val="003F1D3E"/>
    <w:rPr>
      <w:b/>
      <w:sz w:val="24"/>
      <w:szCs w:val="24"/>
    </w:rPr>
  </w:style>
  <w:style w:type="paragraph" w:customStyle="1" w:styleId="Vchoz">
    <w:name w:val="Výchozí"/>
    <w:qFormat/>
    <w:rsid w:val="003F1D3E"/>
    <w:pPr>
      <w:jc w:val="both"/>
    </w:pPr>
    <w:rPr>
      <w:sz w:val="22"/>
      <w:szCs w:val="24"/>
    </w:rPr>
  </w:style>
  <w:style w:type="paragraph" w:customStyle="1" w:styleId="Nadpis4centr">
    <w:name w:val="Nadpis 4 centr."/>
    <w:basedOn w:val="Heading4"/>
    <w:next w:val="Vchoz"/>
    <w:qFormat/>
    <w:rsid w:val="00EA4FE4"/>
    <w:pPr>
      <w:jc w:val="center"/>
    </w:pPr>
  </w:style>
  <w:style w:type="paragraph" w:customStyle="1" w:styleId="Odsazpedaza">
    <w:name w:val="Odsaz před a za"/>
    <w:basedOn w:val="Vchoz"/>
    <w:next w:val="Vchoz"/>
    <w:qFormat/>
    <w:rsid w:val="003F1D3E"/>
    <w:pPr>
      <w:spacing w:before="120" w:after="120"/>
    </w:pPr>
  </w:style>
  <w:style w:type="paragraph" w:customStyle="1" w:styleId="VchozTun">
    <w:name w:val="Výchozí + Tučné"/>
    <w:basedOn w:val="Vchoz"/>
    <w:next w:val="Vchoz"/>
    <w:rsid w:val="00325AEE"/>
    <w:rPr>
      <w:b/>
      <w:bCs/>
    </w:rPr>
  </w:style>
  <w:style w:type="paragraph" w:customStyle="1" w:styleId="Smlouvy-sl1mskcentr">
    <w:name w:val="Smlouvy-čísl.1 římské centr."/>
    <w:basedOn w:val="Smlouvy-sl1msk"/>
    <w:next w:val="Vchoz"/>
    <w:qFormat/>
    <w:rsid w:val="00511474"/>
    <w:pPr>
      <w:jc w:val="center"/>
    </w:pPr>
    <w:rPr>
      <w:w w:val="99"/>
    </w:rPr>
  </w:style>
  <w:style w:type="paragraph" w:styleId="Header">
    <w:name w:val="header"/>
    <w:basedOn w:val="Normal"/>
    <w:link w:val="HeaderChar"/>
    <w:unhideWhenUsed/>
    <w:rsid w:val="009C337A"/>
    <w:pPr>
      <w:tabs>
        <w:tab w:val="center" w:pos="4536"/>
        <w:tab w:val="right" w:pos="9072"/>
      </w:tabs>
    </w:pPr>
  </w:style>
  <w:style w:type="character" w:customStyle="1" w:styleId="HeaderChar">
    <w:name w:val="Header Char"/>
    <w:basedOn w:val="DefaultParagraphFont"/>
    <w:link w:val="Header"/>
    <w:rsid w:val="009C337A"/>
    <w:rPr>
      <w:sz w:val="22"/>
      <w:szCs w:val="24"/>
    </w:rPr>
  </w:style>
  <w:style w:type="paragraph" w:styleId="Footer">
    <w:name w:val="footer"/>
    <w:basedOn w:val="Normal"/>
    <w:link w:val="FooterChar"/>
    <w:uiPriority w:val="99"/>
    <w:unhideWhenUsed/>
    <w:rsid w:val="009C337A"/>
    <w:pPr>
      <w:tabs>
        <w:tab w:val="center" w:pos="4536"/>
        <w:tab w:val="right" w:pos="9072"/>
      </w:tabs>
    </w:pPr>
  </w:style>
  <w:style w:type="character" w:customStyle="1" w:styleId="FooterChar">
    <w:name w:val="Footer Char"/>
    <w:basedOn w:val="DefaultParagraphFont"/>
    <w:link w:val="Footer"/>
    <w:uiPriority w:val="99"/>
    <w:rsid w:val="009C337A"/>
    <w:rPr>
      <w:sz w:val="22"/>
      <w:szCs w:val="24"/>
    </w:rPr>
  </w:style>
  <w:style w:type="paragraph" w:customStyle="1" w:styleId="Podpisy">
    <w:name w:val="Podpisy"/>
    <w:basedOn w:val="Podpisyteky"/>
    <w:next w:val="Vchoz"/>
    <w:qFormat/>
    <w:rsid w:val="00325AEE"/>
    <w:pPr>
      <w:tabs>
        <w:tab w:val="clear" w:pos="4820"/>
        <w:tab w:val="clear" w:pos="5387"/>
        <w:tab w:val="clear" w:pos="10149"/>
        <w:tab w:val="center" w:pos="2381"/>
        <w:tab w:val="center" w:pos="7768"/>
      </w:tabs>
    </w:pPr>
  </w:style>
  <w:style w:type="paragraph" w:customStyle="1" w:styleId="Podpisyteky">
    <w:name w:val="Podpisy tečky"/>
    <w:basedOn w:val="Vchoz"/>
    <w:next w:val="Podpisy"/>
    <w:qFormat/>
    <w:rsid w:val="00325AEE"/>
    <w:pPr>
      <w:tabs>
        <w:tab w:val="left" w:leader="dot" w:pos="4820"/>
        <w:tab w:val="left" w:pos="5387"/>
        <w:tab w:val="left" w:leader="dot" w:pos="10149"/>
      </w:tabs>
    </w:pPr>
  </w:style>
  <w:style w:type="paragraph" w:customStyle="1" w:styleId="Smlouvy-nezera6pedaza">
    <w:name w:val="Smlouvy-nezera 6 před a za"/>
    <w:basedOn w:val="Vchoz"/>
    <w:next w:val="Vchoz"/>
    <w:qFormat/>
    <w:rsid w:val="00600097"/>
    <w:pPr>
      <w:spacing w:before="120" w:after="120"/>
    </w:pPr>
  </w:style>
  <w:style w:type="paragraph" w:customStyle="1" w:styleId="Smlouvy-mezera6pedaza">
    <w:name w:val="Smlouvy-mezera 6 před a za"/>
    <w:basedOn w:val="Vchoz"/>
    <w:next w:val="Vchoz"/>
    <w:qFormat/>
    <w:rsid w:val="00EF2BE2"/>
    <w:pPr>
      <w:spacing w:before="120" w:after="120"/>
    </w:pPr>
  </w:style>
  <w:style w:type="paragraph" w:customStyle="1" w:styleId="Smlouvy-sl2arabsknetun">
    <w:name w:val="Smlouvy-čísl.2 arabské netučné"/>
    <w:basedOn w:val="Smlouvy-sl2arabsk"/>
    <w:qFormat/>
    <w:rsid w:val="00B47314"/>
    <w:pPr>
      <w:contextualSpacing/>
    </w:pPr>
    <w:rPr>
      <w:b w:val="0"/>
      <w:sz w:val="22"/>
    </w:rPr>
  </w:style>
  <w:style w:type="paragraph" w:customStyle="1" w:styleId="Smlouvy-sl2bez">
    <w:name w:val="Smlouvy-čísl.2 bez č."/>
    <w:basedOn w:val="Normal"/>
    <w:next w:val="Normal"/>
    <w:rsid w:val="006648B0"/>
    <w:pPr>
      <w:spacing w:before="60" w:after="60"/>
      <w:contextualSpacing/>
      <w:jc w:val="both"/>
    </w:pPr>
    <w:rPr>
      <w:b/>
      <w:sz w:val="26"/>
    </w:rPr>
  </w:style>
  <w:style w:type="paragraph" w:customStyle="1" w:styleId="Smlouvy-sl3abckrtk">
    <w:name w:val="Smlouvy-čísl.3 abc krátké"/>
    <w:basedOn w:val="Smlouvy-sl3abc"/>
    <w:qFormat/>
    <w:rsid w:val="005D6D63"/>
    <w:pPr>
      <w:numPr>
        <w:ilvl w:val="0"/>
        <w:numId w:val="0"/>
      </w:numPr>
      <w:tabs>
        <w:tab w:val="num" w:pos="1134"/>
      </w:tabs>
      <w:spacing w:after="60"/>
      <w:ind w:left="1134"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950</Words>
  <Characters>5607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p s</dc:creator>
  <cp:keywords/>
  <dc:description/>
  <cp:lastModifiedBy>k p s</cp:lastModifiedBy>
  <cp:revision>3</cp:revision>
  <dcterms:created xsi:type="dcterms:W3CDTF">2021-09-17T21:25:00Z</dcterms:created>
  <dcterms:modified xsi:type="dcterms:W3CDTF">2025-05-07T17:14:00Z</dcterms:modified>
</cp:coreProperties>
</file>